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968"/>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68"/>
        <w:gridCol w:w="2409"/>
        <w:gridCol w:w="6207"/>
      </w:tblGrid>
      <w:tr w:rsidR="00433C25" w:rsidRPr="00433C25" w:rsidTr="006F363D">
        <w:trPr>
          <w:trHeight w:val="272"/>
        </w:trPr>
        <w:tc>
          <w:tcPr>
            <w:tcW w:w="10284" w:type="dxa"/>
            <w:gridSpan w:val="3"/>
            <w:shd w:val="clear" w:color="auto" w:fill="943634" w:themeFill="accent2" w:themeFillShade="BF"/>
          </w:tcPr>
          <w:p w:rsidR="00BA0803" w:rsidRPr="00433C25" w:rsidRDefault="00BA0803" w:rsidP="004661F0">
            <w:pPr>
              <w:pStyle w:val="reference"/>
              <w:numPr>
                <w:ilvl w:val="0"/>
                <w:numId w:val="0"/>
              </w:numPr>
              <w:spacing w:before="240"/>
              <w:jc w:val="both"/>
              <w:rPr>
                <w:b/>
                <w:color w:val="FFFFFF" w:themeColor="background1"/>
                <w:sz w:val="16"/>
                <w:szCs w:val="16"/>
              </w:rPr>
            </w:pPr>
            <w:r w:rsidRPr="00433C25">
              <w:rPr>
                <w:b/>
                <w:color w:val="FFFFFF" w:themeColor="background1"/>
                <w:sz w:val="16"/>
                <w:szCs w:val="16"/>
              </w:rPr>
              <w:t>Speaker Biographies &amp; Presentation Information</w:t>
            </w:r>
          </w:p>
          <w:p w:rsidR="004F1474" w:rsidRPr="00433C25" w:rsidRDefault="004F1474" w:rsidP="000436AA">
            <w:pPr>
              <w:pStyle w:val="reference"/>
              <w:numPr>
                <w:ilvl w:val="0"/>
                <w:numId w:val="0"/>
              </w:numPr>
              <w:jc w:val="both"/>
              <w:rPr>
                <w:b/>
                <w:sz w:val="16"/>
                <w:szCs w:val="16"/>
              </w:rPr>
            </w:pPr>
          </w:p>
        </w:tc>
      </w:tr>
      <w:tr w:rsidR="000C651E" w:rsidRPr="003247F1" w:rsidTr="00085512">
        <w:trPr>
          <w:trHeight w:val="1696"/>
        </w:trPr>
        <w:tc>
          <w:tcPr>
            <w:tcW w:w="1668" w:type="dxa"/>
            <w:shd w:val="clear" w:color="auto" w:fill="FFFFFF" w:themeFill="background1"/>
          </w:tcPr>
          <w:p w:rsidR="000C651E" w:rsidRPr="00433C25" w:rsidRDefault="000C651E" w:rsidP="000C651E">
            <w:pPr>
              <w:rPr>
                <w:sz w:val="16"/>
                <w:szCs w:val="16"/>
                <w:lang w:val="en-US"/>
              </w:rPr>
            </w:pPr>
            <w:r w:rsidRPr="00433C25">
              <w:rPr>
                <w:noProof/>
                <w:sz w:val="16"/>
                <w:szCs w:val="16"/>
                <w:lang w:eastAsia="da-DK"/>
              </w:rPr>
              <w:drawing>
                <wp:inline distT="0" distB="0" distL="0" distR="0" wp14:anchorId="210297FC" wp14:editId="7B8D5FA8">
                  <wp:extent cx="549276" cy="820284"/>
                  <wp:effectExtent l="171450" t="171450" r="384175" b="361315"/>
                  <wp:docPr id="3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9954" r="9954"/>
                          <a:stretch/>
                        </pic:blipFill>
                        <pic:spPr>
                          <a:xfrm>
                            <a:off x="0" y="0"/>
                            <a:ext cx="549276" cy="8202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0C651E" w:rsidRPr="00433C25" w:rsidRDefault="000C651E" w:rsidP="000C651E">
            <w:pPr>
              <w:rPr>
                <w:b/>
                <w:noProof/>
                <w:sz w:val="16"/>
                <w:szCs w:val="16"/>
                <w:lang w:val="en-US" w:eastAsia="da-DK"/>
              </w:rPr>
            </w:pPr>
            <w:r w:rsidRPr="00433C25">
              <w:rPr>
                <w:b/>
                <w:noProof/>
                <w:sz w:val="16"/>
                <w:szCs w:val="16"/>
                <w:lang w:val="en-US" w:eastAsia="da-DK"/>
              </w:rPr>
              <w:t>Mr Eric Fournier</w:t>
            </w:r>
          </w:p>
          <w:p w:rsidR="000C651E" w:rsidRPr="00433C25" w:rsidRDefault="000C651E" w:rsidP="000C651E">
            <w:pPr>
              <w:rPr>
                <w:noProof/>
                <w:sz w:val="16"/>
                <w:szCs w:val="16"/>
                <w:lang w:val="en-US" w:eastAsia="da-DK"/>
              </w:rPr>
            </w:pPr>
            <w:r w:rsidRPr="00433C25">
              <w:rPr>
                <w:noProof/>
                <w:sz w:val="16"/>
                <w:szCs w:val="16"/>
                <w:lang w:val="en-US" w:eastAsia="da-DK"/>
              </w:rPr>
              <w:t>Chairman of the Electronic Communications Committee (ECC), L'Agence Nationale des Fréquences (ANFR), France</w:t>
            </w:r>
          </w:p>
          <w:p w:rsidR="000C651E" w:rsidRPr="00433C25" w:rsidRDefault="000C651E" w:rsidP="000C651E">
            <w:pPr>
              <w:rPr>
                <w:sz w:val="16"/>
                <w:szCs w:val="16"/>
                <w:lang w:val="en-US"/>
              </w:rPr>
            </w:pPr>
          </w:p>
        </w:tc>
        <w:tc>
          <w:tcPr>
            <w:tcW w:w="6207" w:type="dxa"/>
            <w:shd w:val="clear" w:color="auto" w:fill="FFFFFF" w:themeFill="background1"/>
            <w:vAlign w:val="center"/>
          </w:tcPr>
          <w:p w:rsidR="000C651E" w:rsidRPr="00433C25" w:rsidRDefault="00F22352" w:rsidP="000C651E">
            <w:pPr>
              <w:jc w:val="both"/>
              <w:rPr>
                <w:sz w:val="16"/>
                <w:szCs w:val="16"/>
                <w:lang w:val="en-US"/>
              </w:rPr>
            </w:pPr>
            <w:r>
              <w:rPr>
                <w:sz w:val="16"/>
                <w:szCs w:val="16"/>
                <w:lang w:val="en-US"/>
              </w:rPr>
              <w:t>Eric</w:t>
            </w:r>
            <w:r w:rsidR="000C651E" w:rsidRPr="00433C25">
              <w:rPr>
                <w:sz w:val="16"/>
                <w:szCs w:val="16"/>
                <w:lang w:val="en-US"/>
              </w:rPr>
              <w:t xml:space="preserve"> Fournier is Director for Spectrum Planning and International Affairs in </w:t>
            </w:r>
            <w:proofErr w:type="spellStart"/>
            <w:r w:rsidR="000C651E">
              <w:rPr>
                <w:sz w:val="16"/>
                <w:szCs w:val="16"/>
                <w:lang w:val="en-US"/>
              </w:rPr>
              <w:t>l’</w:t>
            </w:r>
            <w:r w:rsidR="000C651E" w:rsidRPr="00433C25">
              <w:rPr>
                <w:sz w:val="16"/>
                <w:szCs w:val="16"/>
                <w:lang w:val="en-US"/>
              </w:rPr>
              <w:t>Agence</w:t>
            </w:r>
            <w:proofErr w:type="spellEnd"/>
            <w:r w:rsidR="000C651E" w:rsidRPr="00433C25">
              <w:rPr>
                <w:sz w:val="16"/>
                <w:szCs w:val="16"/>
                <w:lang w:val="en-US"/>
              </w:rPr>
              <w:t xml:space="preserve"> </w:t>
            </w:r>
            <w:proofErr w:type="spellStart"/>
            <w:r w:rsidR="000C651E" w:rsidRPr="00433C25">
              <w:rPr>
                <w:sz w:val="16"/>
                <w:szCs w:val="16"/>
                <w:lang w:val="en-US"/>
              </w:rPr>
              <w:t>Nationale</w:t>
            </w:r>
            <w:proofErr w:type="spellEnd"/>
            <w:r w:rsidR="000C651E" w:rsidRPr="00433C25">
              <w:rPr>
                <w:sz w:val="16"/>
                <w:szCs w:val="16"/>
                <w:lang w:val="en-US"/>
              </w:rPr>
              <w:t xml:space="preserve"> des </w:t>
            </w:r>
            <w:proofErr w:type="spellStart"/>
            <w:r w:rsidR="000C651E" w:rsidRPr="00433C25">
              <w:rPr>
                <w:sz w:val="16"/>
                <w:szCs w:val="16"/>
                <w:lang w:val="en-US"/>
              </w:rPr>
              <w:t>Fréquences</w:t>
            </w:r>
            <w:proofErr w:type="spellEnd"/>
            <w:r w:rsidR="000C651E" w:rsidRPr="00433C25">
              <w:rPr>
                <w:sz w:val="16"/>
                <w:szCs w:val="16"/>
                <w:lang w:val="en-US"/>
              </w:rPr>
              <w:t xml:space="preserve"> (ANFR), the public Agency in charge of spectrum management in France. </w:t>
            </w:r>
          </w:p>
          <w:p w:rsidR="000C651E" w:rsidRPr="00433C25" w:rsidRDefault="000C651E" w:rsidP="000C651E">
            <w:pPr>
              <w:jc w:val="both"/>
              <w:rPr>
                <w:sz w:val="16"/>
                <w:szCs w:val="16"/>
                <w:lang w:val="en-US"/>
              </w:rPr>
            </w:pPr>
            <w:r>
              <w:rPr>
                <w:sz w:val="16"/>
                <w:szCs w:val="16"/>
                <w:lang w:val="en-US"/>
              </w:rPr>
              <w:t>Mr. Fournier</w:t>
            </w:r>
            <w:r w:rsidRPr="00433C25">
              <w:rPr>
                <w:sz w:val="16"/>
                <w:szCs w:val="16"/>
                <w:lang w:val="en-US"/>
              </w:rPr>
              <w:t xml:space="preserve"> is Chairman of the European Conference of Postal and Telecommunications’ Electronic Com</w:t>
            </w:r>
            <w:r>
              <w:rPr>
                <w:sz w:val="16"/>
                <w:szCs w:val="16"/>
                <w:lang w:val="en-US"/>
              </w:rPr>
              <w:t>munication Committee (CEPT/ECC) and a</w:t>
            </w:r>
            <w:r w:rsidRPr="00433C25">
              <w:rPr>
                <w:sz w:val="16"/>
                <w:szCs w:val="16"/>
                <w:lang w:val="en-US"/>
              </w:rPr>
              <w:t xml:space="preserve"> graduate of </w:t>
            </w:r>
            <w:proofErr w:type="spellStart"/>
            <w:r w:rsidRPr="00433C25">
              <w:rPr>
                <w:sz w:val="16"/>
                <w:szCs w:val="16"/>
                <w:lang w:val="en-US"/>
              </w:rPr>
              <w:t>l’Ecole</w:t>
            </w:r>
            <w:proofErr w:type="spellEnd"/>
            <w:r w:rsidRPr="00433C25">
              <w:rPr>
                <w:sz w:val="16"/>
                <w:szCs w:val="16"/>
                <w:lang w:val="en-US"/>
              </w:rPr>
              <w:t xml:space="preserve"> </w:t>
            </w:r>
            <w:proofErr w:type="spellStart"/>
            <w:r w:rsidRPr="00433C25">
              <w:rPr>
                <w:sz w:val="16"/>
                <w:szCs w:val="16"/>
                <w:lang w:val="en-US"/>
              </w:rPr>
              <w:t>Supérieure</w:t>
            </w:r>
            <w:proofErr w:type="spellEnd"/>
            <w:r w:rsidRPr="00433C25">
              <w:rPr>
                <w:sz w:val="16"/>
                <w:szCs w:val="16"/>
                <w:lang w:val="en-US"/>
              </w:rPr>
              <w:t xml:space="preserve"> </w:t>
            </w:r>
            <w:proofErr w:type="spellStart"/>
            <w:r w:rsidRPr="00433C25">
              <w:rPr>
                <w:sz w:val="16"/>
                <w:szCs w:val="16"/>
                <w:lang w:val="en-US"/>
              </w:rPr>
              <w:t>d’Electricité</w:t>
            </w:r>
            <w:proofErr w:type="spellEnd"/>
            <w:r w:rsidRPr="00433C25">
              <w:rPr>
                <w:sz w:val="16"/>
                <w:szCs w:val="16"/>
                <w:lang w:val="en-US"/>
              </w:rPr>
              <w:t xml:space="preserve"> (SUPELEC).</w:t>
            </w:r>
          </w:p>
        </w:tc>
      </w:tr>
      <w:tr w:rsidR="004F1474" w:rsidRPr="000C651E" w:rsidTr="00B91B03">
        <w:trPr>
          <w:trHeight w:val="63"/>
        </w:trPr>
        <w:tc>
          <w:tcPr>
            <w:tcW w:w="4077" w:type="dxa"/>
            <w:gridSpan w:val="2"/>
            <w:shd w:val="clear" w:color="auto" w:fill="FFFFFF" w:themeFill="background1"/>
            <w:vAlign w:val="center"/>
          </w:tcPr>
          <w:p w:rsidR="00BA0803" w:rsidRPr="00433C25" w:rsidRDefault="000C651E" w:rsidP="00976B44">
            <w:pPr>
              <w:tabs>
                <w:tab w:val="left" w:pos="1300"/>
              </w:tabs>
              <w:autoSpaceDE w:val="0"/>
              <w:autoSpaceDN w:val="0"/>
              <w:adjustRightInd w:val="0"/>
              <w:rPr>
                <w:rFonts w:ascii="Calibri" w:hAnsi="Calibri"/>
                <w:b/>
                <w:i/>
                <w:sz w:val="16"/>
                <w:szCs w:val="16"/>
                <w:lang w:val="en-US"/>
              </w:rPr>
            </w:pPr>
            <w:r w:rsidRPr="000C651E">
              <w:rPr>
                <w:rFonts w:ascii="Calibri" w:hAnsi="Calibri"/>
                <w:b/>
                <w:i/>
                <w:sz w:val="16"/>
                <w:szCs w:val="16"/>
                <w:lang w:val="en-US"/>
              </w:rPr>
              <w:t>Welcome &amp; Opening of Workshop</w:t>
            </w:r>
          </w:p>
        </w:tc>
        <w:tc>
          <w:tcPr>
            <w:tcW w:w="6207" w:type="dxa"/>
            <w:shd w:val="clear" w:color="auto" w:fill="FFFFFF" w:themeFill="background1"/>
          </w:tcPr>
          <w:p w:rsidR="00BA0803" w:rsidRPr="00433C25" w:rsidRDefault="00BA0803" w:rsidP="000436AA">
            <w:pPr>
              <w:rPr>
                <w:sz w:val="16"/>
                <w:szCs w:val="16"/>
                <w:lang w:val="en-US"/>
              </w:rPr>
            </w:pPr>
          </w:p>
        </w:tc>
      </w:tr>
      <w:tr w:rsidR="001D42A0" w:rsidRPr="000C651E" w:rsidTr="006F363D">
        <w:trPr>
          <w:trHeight w:val="53"/>
        </w:trPr>
        <w:tc>
          <w:tcPr>
            <w:tcW w:w="10284" w:type="dxa"/>
            <w:gridSpan w:val="3"/>
            <w:shd w:val="clear" w:color="auto" w:fill="C0504D" w:themeFill="accent2"/>
          </w:tcPr>
          <w:p w:rsidR="00BA0803" w:rsidRPr="00433C25" w:rsidRDefault="00BA0803" w:rsidP="000436AA">
            <w:pPr>
              <w:jc w:val="center"/>
              <w:rPr>
                <w:sz w:val="8"/>
                <w:szCs w:val="8"/>
                <w:lang w:val="en-US"/>
              </w:rPr>
            </w:pPr>
          </w:p>
        </w:tc>
      </w:tr>
      <w:tr w:rsidR="000C651E" w:rsidRPr="003247F1" w:rsidTr="00656D84">
        <w:trPr>
          <w:trHeight w:val="1752"/>
        </w:trPr>
        <w:tc>
          <w:tcPr>
            <w:tcW w:w="1668" w:type="dxa"/>
            <w:shd w:val="clear" w:color="auto" w:fill="FFFFFF" w:themeFill="background1"/>
            <w:vAlign w:val="center"/>
          </w:tcPr>
          <w:p w:rsidR="000C651E" w:rsidRPr="00433C25" w:rsidRDefault="000C651E" w:rsidP="000C651E">
            <w:pPr>
              <w:rPr>
                <w:b/>
                <w:i/>
                <w:sz w:val="16"/>
                <w:szCs w:val="16"/>
                <w:lang w:val="en-US"/>
              </w:rPr>
            </w:pPr>
            <w:r w:rsidRPr="00433C25">
              <w:rPr>
                <w:b/>
                <w:i/>
                <w:noProof/>
                <w:sz w:val="16"/>
                <w:szCs w:val="16"/>
                <w:lang w:eastAsia="da-DK"/>
              </w:rPr>
              <w:drawing>
                <wp:inline distT="0" distB="0" distL="0" distR="0" wp14:anchorId="799BAA50" wp14:editId="63E1A9AF">
                  <wp:extent cx="551915" cy="811848"/>
                  <wp:effectExtent l="171450" t="171450" r="381635" b="369570"/>
                  <wp:docPr id="35"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15888" t="4621" r="8583" b="15543"/>
                          <a:stretch/>
                        </pic:blipFill>
                        <pic:spPr>
                          <a:xfrm>
                            <a:off x="0" y="0"/>
                            <a:ext cx="551915" cy="81184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0C651E" w:rsidRDefault="00F22352" w:rsidP="000C651E">
            <w:pPr>
              <w:rPr>
                <w:b/>
                <w:noProof/>
                <w:sz w:val="16"/>
                <w:szCs w:val="16"/>
                <w:lang w:val="en-US" w:eastAsia="da-DK"/>
              </w:rPr>
            </w:pPr>
            <w:r>
              <w:rPr>
                <w:b/>
                <w:noProof/>
                <w:sz w:val="16"/>
                <w:szCs w:val="16"/>
                <w:lang w:val="en-US" w:eastAsia="da-DK"/>
              </w:rPr>
              <w:t>Mr</w:t>
            </w:r>
            <w:r w:rsidR="000C651E">
              <w:rPr>
                <w:b/>
                <w:noProof/>
                <w:sz w:val="16"/>
                <w:szCs w:val="16"/>
                <w:lang w:val="en-US" w:eastAsia="da-DK"/>
              </w:rPr>
              <w:t xml:space="preserve"> </w:t>
            </w:r>
            <w:r w:rsidR="000C651E" w:rsidRPr="00433C25">
              <w:rPr>
                <w:b/>
                <w:noProof/>
                <w:sz w:val="16"/>
                <w:szCs w:val="16"/>
                <w:lang w:val="en-US" w:eastAsia="da-DK"/>
              </w:rPr>
              <w:t>Thomas Weilacher</w:t>
            </w:r>
          </w:p>
          <w:p w:rsidR="000C651E" w:rsidRPr="00085512" w:rsidRDefault="000C651E" w:rsidP="000C651E">
            <w:pPr>
              <w:rPr>
                <w:noProof/>
                <w:sz w:val="16"/>
                <w:szCs w:val="16"/>
                <w:lang w:val="en-US" w:eastAsia="da-DK"/>
              </w:rPr>
            </w:pPr>
            <w:r w:rsidRPr="00085512">
              <w:rPr>
                <w:noProof/>
                <w:sz w:val="16"/>
                <w:szCs w:val="16"/>
                <w:lang w:val="en-US" w:eastAsia="da-DK"/>
              </w:rPr>
              <w:t>Chairman of ECC WG Frequency Management (WG FM), Bundesnetzagentur, Germany</w:t>
            </w:r>
          </w:p>
          <w:p w:rsidR="000C651E" w:rsidRPr="00433C25" w:rsidRDefault="000C651E" w:rsidP="000C651E">
            <w:pPr>
              <w:rPr>
                <w:b/>
                <w:i/>
                <w:sz w:val="16"/>
                <w:szCs w:val="16"/>
                <w:lang w:val="en-US"/>
              </w:rPr>
            </w:pPr>
          </w:p>
        </w:tc>
        <w:tc>
          <w:tcPr>
            <w:tcW w:w="6207" w:type="dxa"/>
            <w:vMerge w:val="restart"/>
            <w:shd w:val="clear" w:color="auto" w:fill="FFFFFF" w:themeFill="background1"/>
            <w:vAlign w:val="center"/>
          </w:tcPr>
          <w:p w:rsidR="000C651E" w:rsidRPr="00433C25" w:rsidRDefault="00F22352" w:rsidP="00F22352">
            <w:pPr>
              <w:jc w:val="both"/>
              <w:rPr>
                <w:sz w:val="16"/>
                <w:szCs w:val="16"/>
                <w:lang w:val="en-US"/>
              </w:rPr>
            </w:pPr>
            <w:r>
              <w:rPr>
                <w:sz w:val="16"/>
                <w:szCs w:val="16"/>
                <w:lang w:val="en-US"/>
              </w:rPr>
              <w:t xml:space="preserve">Thomas </w:t>
            </w:r>
            <w:proofErr w:type="spellStart"/>
            <w:r w:rsidR="000C651E" w:rsidRPr="00433C25">
              <w:rPr>
                <w:sz w:val="16"/>
                <w:szCs w:val="16"/>
                <w:lang w:val="en-US"/>
              </w:rPr>
              <w:t>Weilacher</w:t>
            </w:r>
            <w:proofErr w:type="spellEnd"/>
            <w:r w:rsidR="000C651E" w:rsidRPr="00433C25">
              <w:rPr>
                <w:sz w:val="16"/>
                <w:szCs w:val="16"/>
                <w:lang w:val="en-US"/>
              </w:rPr>
              <w:t xml:space="preserve"> has been working in the field of telecommunications since he </w:t>
            </w:r>
            <w:proofErr w:type="spellStart"/>
            <w:r w:rsidR="000C651E" w:rsidRPr="00433C25">
              <w:rPr>
                <w:sz w:val="16"/>
                <w:szCs w:val="16"/>
                <w:lang w:val="en-US"/>
              </w:rPr>
              <w:t>finalised</w:t>
            </w:r>
            <w:proofErr w:type="spellEnd"/>
            <w:r w:rsidR="000C651E" w:rsidRPr="00433C25">
              <w:rPr>
                <w:sz w:val="16"/>
                <w:szCs w:val="16"/>
                <w:lang w:val="en-US"/>
              </w:rPr>
              <w:t xml:space="preserve"> the study on electronic engineering. Since 1992 he has been working with the German regulatory authority (now "Federal Network Agency", </w:t>
            </w:r>
            <w:proofErr w:type="spellStart"/>
            <w:r w:rsidR="000C651E" w:rsidRPr="00433C25">
              <w:rPr>
                <w:sz w:val="16"/>
                <w:szCs w:val="16"/>
                <w:lang w:val="en-US"/>
              </w:rPr>
              <w:t>BNetzA</w:t>
            </w:r>
            <w:proofErr w:type="spellEnd"/>
            <w:r w:rsidR="000C651E" w:rsidRPr="00433C25">
              <w:rPr>
                <w:sz w:val="16"/>
                <w:szCs w:val="16"/>
                <w:lang w:val="en-US"/>
              </w:rPr>
              <w:t xml:space="preserve">). Until 1995 he had been working in the area of licensing and monitoring in a regional office. From 1996 until now he has been involved in international frequency management issues, by working in the headquarters in Mainz. His tasks include the participation in meetings of ECC groups, Radio Spectrum Committee and ITU-R working parties as a member of the German delegation. </w:t>
            </w:r>
            <w:r w:rsidR="000C651E">
              <w:rPr>
                <w:sz w:val="16"/>
                <w:szCs w:val="16"/>
                <w:lang w:val="en-US"/>
              </w:rPr>
              <w:t xml:space="preserve"> </w:t>
            </w:r>
            <w:proofErr w:type="spellStart"/>
            <w:r w:rsidR="000C651E">
              <w:rPr>
                <w:sz w:val="16"/>
                <w:szCs w:val="16"/>
                <w:lang w:val="en-US"/>
              </w:rPr>
              <w:t>Mr</w:t>
            </w:r>
            <w:proofErr w:type="spellEnd"/>
            <w:r w:rsidR="000C651E">
              <w:rPr>
                <w:sz w:val="16"/>
                <w:szCs w:val="16"/>
                <w:lang w:val="en-US"/>
              </w:rPr>
              <w:t xml:space="preserve"> </w:t>
            </w:r>
            <w:proofErr w:type="spellStart"/>
            <w:r w:rsidR="000C651E" w:rsidRPr="00433C25">
              <w:rPr>
                <w:sz w:val="16"/>
                <w:szCs w:val="16"/>
                <w:lang w:val="en-US"/>
              </w:rPr>
              <w:t>Weilacher</w:t>
            </w:r>
            <w:proofErr w:type="spellEnd"/>
            <w:r w:rsidR="000C651E" w:rsidRPr="00433C25">
              <w:rPr>
                <w:sz w:val="16"/>
                <w:szCs w:val="16"/>
                <w:lang w:val="en-US"/>
              </w:rPr>
              <w:t xml:space="preserve"> was also acting as Vice Chairman of ECC Working Group FM from 2008 to the beginning of 2014 and has become chairman of WG FM in March 2014.</w:t>
            </w:r>
          </w:p>
        </w:tc>
      </w:tr>
      <w:tr w:rsidR="00433C25" w:rsidRPr="003247F1" w:rsidTr="00B91B03">
        <w:trPr>
          <w:trHeight w:val="63"/>
        </w:trPr>
        <w:tc>
          <w:tcPr>
            <w:tcW w:w="4077" w:type="dxa"/>
            <w:gridSpan w:val="2"/>
            <w:shd w:val="clear" w:color="auto" w:fill="FFFFFF" w:themeFill="background1"/>
          </w:tcPr>
          <w:p w:rsidR="00433C25" w:rsidRPr="00433C25" w:rsidRDefault="000C651E" w:rsidP="002617EF">
            <w:pPr>
              <w:jc w:val="both"/>
              <w:rPr>
                <w:b/>
                <w:i/>
                <w:sz w:val="16"/>
                <w:szCs w:val="16"/>
                <w:lang w:val="en-US"/>
              </w:rPr>
            </w:pPr>
            <w:r>
              <w:rPr>
                <w:b/>
                <w:i/>
                <w:sz w:val="16"/>
                <w:szCs w:val="16"/>
                <w:lang w:val="en-US"/>
              </w:rPr>
              <w:t xml:space="preserve">Keynote Frequency Management, Session A Chairman, </w:t>
            </w:r>
            <w:r w:rsidRPr="000C651E">
              <w:rPr>
                <w:b/>
                <w:i/>
                <w:sz w:val="16"/>
                <w:szCs w:val="16"/>
                <w:lang w:val="en-US"/>
              </w:rPr>
              <w:t>Summary of the Workshop and closing remarks</w:t>
            </w:r>
          </w:p>
        </w:tc>
        <w:tc>
          <w:tcPr>
            <w:tcW w:w="6207" w:type="dxa"/>
            <w:vMerge/>
            <w:shd w:val="clear" w:color="auto" w:fill="FFFFFF" w:themeFill="background1"/>
          </w:tcPr>
          <w:p w:rsidR="00433C25" w:rsidRPr="00433C25" w:rsidRDefault="00433C25" w:rsidP="000436AA">
            <w:pPr>
              <w:jc w:val="center"/>
              <w:rPr>
                <w:sz w:val="16"/>
                <w:szCs w:val="16"/>
                <w:lang w:val="en-US"/>
              </w:rPr>
            </w:pPr>
          </w:p>
        </w:tc>
      </w:tr>
      <w:tr w:rsidR="00433C25" w:rsidRPr="003247F1" w:rsidTr="006F363D">
        <w:trPr>
          <w:trHeight w:val="104"/>
        </w:trPr>
        <w:tc>
          <w:tcPr>
            <w:tcW w:w="10284" w:type="dxa"/>
            <w:gridSpan w:val="3"/>
            <w:shd w:val="clear" w:color="auto" w:fill="C0504D" w:themeFill="accent2"/>
          </w:tcPr>
          <w:p w:rsidR="00433C25" w:rsidRPr="00B5070D" w:rsidRDefault="00433C25" w:rsidP="000436AA">
            <w:pPr>
              <w:jc w:val="center"/>
              <w:rPr>
                <w:sz w:val="8"/>
                <w:szCs w:val="8"/>
                <w:lang w:val="en-US"/>
              </w:rPr>
            </w:pPr>
          </w:p>
        </w:tc>
      </w:tr>
      <w:tr w:rsidR="00EB47F1" w:rsidRPr="003247F1" w:rsidTr="00085512">
        <w:trPr>
          <w:trHeight w:val="693"/>
        </w:trPr>
        <w:tc>
          <w:tcPr>
            <w:tcW w:w="1668" w:type="dxa"/>
            <w:shd w:val="clear" w:color="auto" w:fill="FFFFFF" w:themeFill="background1"/>
          </w:tcPr>
          <w:p w:rsidR="00EB47F1" w:rsidRPr="00433C25" w:rsidRDefault="000B1D76" w:rsidP="00EB47F1">
            <w:pPr>
              <w:rPr>
                <w:sz w:val="16"/>
                <w:szCs w:val="16"/>
                <w:lang w:val="en-US"/>
              </w:rPr>
            </w:pPr>
            <w:r>
              <w:rPr>
                <w:noProof/>
                <w:lang w:eastAsia="da-DK"/>
              </w:rPr>
              <w:drawing>
                <wp:inline distT="0" distB="0" distL="0" distR="0" wp14:anchorId="63378AB2" wp14:editId="64D0AC9F">
                  <wp:extent cx="584597" cy="752451"/>
                  <wp:effectExtent l="171450" t="171450" r="387350" b="3530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85803" cy="7540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0C651E" w:rsidRDefault="000C651E" w:rsidP="000C651E">
            <w:pPr>
              <w:rPr>
                <w:b/>
                <w:sz w:val="16"/>
                <w:szCs w:val="16"/>
                <w:lang w:val="en-US"/>
              </w:rPr>
            </w:pPr>
            <w:proofErr w:type="spellStart"/>
            <w:r w:rsidRPr="000C651E">
              <w:rPr>
                <w:b/>
                <w:sz w:val="16"/>
                <w:szCs w:val="16"/>
                <w:lang w:val="en-US"/>
              </w:rPr>
              <w:t>Mr</w:t>
            </w:r>
            <w:proofErr w:type="spellEnd"/>
            <w:r w:rsidRPr="000C651E">
              <w:rPr>
                <w:b/>
                <w:sz w:val="16"/>
                <w:szCs w:val="16"/>
                <w:lang w:val="en-US"/>
              </w:rPr>
              <w:t xml:space="preserve"> Antonio </w:t>
            </w:r>
            <w:proofErr w:type="spellStart"/>
            <w:r w:rsidRPr="000C651E">
              <w:rPr>
                <w:b/>
                <w:sz w:val="16"/>
                <w:szCs w:val="16"/>
                <w:lang w:val="en-US"/>
              </w:rPr>
              <w:t>Marchetto</w:t>
            </w:r>
            <w:proofErr w:type="spellEnd"/>
          </w:p>
          <w:p w:rsidR="000C651E" w:rsidRPr="000C651E" w:rsidRDefault="000C651E" w:rsidP="000C651E">
            <w:pPr>
              <w:rPr>
                <w:sz w:val="16"/>
                <w:szCs w:val="16"/>
                <w:lang w:val="en-US"/>
              </w:rPr>
            </w:pPr>
            <w:r w:rsidRPr="000C651E">
              <w:rPr>
                <w:sz w:val="16"/>
                <w:szCs w:val="16"/>
                <w:lang w:val="en-US"/>
              </w:rPr>
              <w:t>RPAS Technologies Expert</w:t>
            </w:r>
          </w:p>
          <w:p w:rsidR="00EB47F1" w:rsidRPr="00433C25" w:rsidRDefault="000C651E" w:rsidP="000C651E">
            <w:pPr>
              <w:rPr>
                <w:sz w:val="16"/>
                <w:szCs w:val="16"/>
                <w:lang w:val="en-US"/>
              </w:rPr>
            </w:pPr>
            <w:r w:rsidRPr="000C651E">
              <w:rPr>
                <w:sz w:val="16"/>
                <w:szCs w:val="16"/>
                <w:lang w:val="en-US"/>
              </w:rPr>
              <w:t>European Aviation Safety Agency</w:t>
            </w:r>
          </w:p>
        </w:tc>
        <w:tc>
          <w:tcPr>
            <w:tcW w:w="6207" w:type="dxa"/>
            <w:vMerge w:val="restart"/>
            <w:shd w:val="clear" w:color="auto" w:fill="FFFFFF" w:themeFill="background1"/>
            <w:vAlign w:val="center"/>
          </w:tcPr>
          <w:p w:rsidR="003206DC" w:rsidRPr="00433C25" w:rsidRDefault="000B1D76" w:rsidP="000B1D76">
            <w:pPr>
              <w:jc w:val="both"/>
              <w:rPr>
                <w:sz w:val="16"/>
                <w:szCs w:val="16"/>
                <w:lang w:val="en-US"/>
              </w:rPr>
            </w:pPr>
            <w:r w:rsidRPr="000B1D76">
              <w:rPr>
                <w:sz w:val="16"/>
                <w:szCs w:val="16"/>
                <w:lang w:val="en-US"/>
              </w:rPr>
              <w:t xml:space="preserve">Antonio </w:t>
            </w:r>
            <w:proofErr w:type="spellStart"/>
            <w:r w:rsidRPr="000B1D76">
              <w:rPr>
                <w:sz w:val="16"/>
                <w:szCs w:val="16"/>
                <w:lang w:val="en-US"/>
              </w:rPr>
              <w:t>Marchetto</w:t>
            </w:r>
            <w:proofErr w:type="spellEnd"/>
            <w:r w:rsidRPr="000B1D76">
              <w:rPr>
                <w:sz w:val="16"/>
                <w:szCs w:val="16"/>
                <w:lang w:val="en-US"/>
              </w:rPr>
              <w:t>, RPAS Technologies Expert for EASA, has been involved in all phases of UAS regulatory developments at the Agency and has been particularly engaged in the process leading to the publication of the Agency’s Opinion on the Open and Specific UAS Categories. He is also involved on U-Space related activities as well as on RPAS certification projects. Before joining the Agency he worked for several years in the military unmanned aircraft domain being deeply involved in the NEURON UCAV program and, previously, in the UAV demonstrator Program Sky-X. He holds a degree in Electronics Engineering from the Turin Polytechnic.</w:t>
            </w:r>
          </w:p>
        </w:tc>
      </w:tr>
      <w:tr w:rsidR="00BA0803" w:rsidRPr="000C651E" w:rsidTr="00B91B03">
        <w:trPr>
          <w:trHeight w:val="63"/>
        </w:trPr>
        <w:tc>
          <w:tcPr>
            <w:tcW w:w="4077" w:type="dxa"/>
            <w:gridSpan w:val="2"/>
            <w:shd w:val="clear" w:color="auto" w:fill="FFFFFF" w:themeFill="background1"/>
          </w:tcPr>
          <w:p w:rsidR="00A23B97" w:rsidRDefault="000C651E" w:rsidP="00A23B97">
            <w:pPr>
              <w:spacing w:line="360" w:lineRule="auto"/>
              <w:rPr>
                <w:b/>
                <w:i/>
                <w:sz w:val="16"/>
                <w:szCs w:val="16"/>
                <w:lang w:val="en-US"/>
              </w:rPr>
            </w:pPr>
            <w:r w:rsidRPr="000C651E">
              <w:rPr>
                <w:b/>
                <w:i/>
                <w:sz w:val="16"/>
                <w:szCs w:val="16"/>
                <w:lang w:val="en-US"/>
              </w:rPr>
              <w:t>Keynote 2 – New regulatory Framework for UAS/Drones</w:t>
            </w:r>
          </w:p>
          <w:p w:rsidR="00377D3D" w:rsidRPr="00433C25" w:rsidRDefault="00377D3D" w:rsidP="00A23B97">
            <w:pPr>
              <w:spacing w:line="360" w:lineRule="auto"/>
              <w:rPr>
                <w:b/>
                <w:i/>
                <w:sz w:val="16"/>
                <w:szCs w:val="16"/>
                <w:lang w:val="en-US"/>
              </w:rPr>
            </w:pPr>
            <w:r>
              <w:rPr>
                <w:b/>
                <w:i/>
                <w:sz w:val="16"/>
                <w:szCs w:val="16"/>
                <w:lang w:val="en-US"/>
              </w:rPr>
              <w:t>Panelist</w:t>
            </w:r>
          </w:p>
        </w:tc>
        <w:tc>
          <w:tcPr>
            <w:tcW w:w="6207" w:type="dxa"/>
            <w:vMerge/>
            <w:shd w:val="clear" w:color="auto" w:fill="FFFFFF" w:themeFill="background1"/>
          </w:tcPr>
          <w:p w:rsidR="00BA0803" w:rsidRPr="00433C25" w:rsidRDefault="00BA0803" w:rsidP="00A23B97">
            <w:pPr>
              <w:rPr>
                <w:sz w:val="16"/>
                <w:szCs w:val="16"/>
                <w:lang w:val="en-US"/>
              </w:rPr>
            </w:pPr>
          </w:p>
        </w:tc>
      </w:tr>
      <w:tr w:rsidR="00BA0803" w:rsidRPr="000C651E" w:rsidTr="006F363D">
        <w:trPr>
          <w:trHeight w:val="63"/>
        </w:trPr>
        <w:tc>
          <w:tcPr>
            <w:tcW w:w="10284" w:type="dxa"/>
            <w:gridSpan w:val="3"/>
            <w:shd w:val="clear" w:color="auto" w:fill="C0504D" w:themeFill="accent2"/>
          </w:tcPr>
          <w:p w:rsidR="00BA0803" w:rsidRPr="00B5070D" w:rsidRDefault="00BA0803" w:rsidP="000436AA">
            <w:pPr>
              <w:rPr>
                <w:sz w:val="8"/>
                <w:szCs w:val="8"/>
                <w:lang w:val="en-US"/>
              </w:rPr>
            </w:pPr>
          </w:p>
        </w:tc>
      </w:tr>
      <w:tr w:rsidR="003206DC" w:rsidRPr="003247F1" w:rsidTr="00085512">
        <w:trPr>
          <w:trHeight w:val="1836"/>
        </w:trPr>
        <w:tc>
          <w:tcPr>
            <w:tcW w:w="1668" w:type="dxa"/>
            <w:shd w:val="clear" w:color="auto" w:fill="FFFFFF" w:themeFill="background1"/>
          </w:tcPr>
          <w:p w:rsidR="003206DC" w:rsidRPr="00433C25" w:rsidRDefault="00DB02FD" w:rsidP="000436AA">
            <w:pPr>
              <w:rPr>
                <w:sz w:val="16"/>
                <w:szCs w:val="16"/>
                <w:lang w:val="en-US"/>
              </w:rPr>
            </w:pPr>
            <w:r>
              <w:rPr>
                <w:noProof/>
                <w:lang w:eastAsia="da-DK"/>
              </w:rPr>
              <w:drawing>
                <wp:inline distT="0" distB="0" distL="0" distR="0" wp14:anchorId="347B476C" wp14:editId="786FD724">
                  <wp:extent cx="581354" cy="832514"/>
                  <wp:effectExtent l="171450" t="171450" r="390525" b="3676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584692" cy="83729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0C651E" w:rsidRPr="00331EA3" w:rsidRDefault="000C651E" w:rsidP="00B5070D">
            <w:pPr>
              <w:pStyle w:val="NormalWeb"/>
              <w:spacing w:before="0" w:beforeAutospacing="0" w:after="0" w:afterAutospacing="0"/>
              <w:rPr>
                <w:rStyle w:val="Strong"/>
                <w:rFonts w:asciiTheme="minorHAnsi" w:hAnsiTheme="minorHAnsi" w:cstheme="minorHAnsi"/>
                <w:color w:val="000000"/>
                <w:sz w:val="16"/>
                <w:szCs w:val="16"/>
                <w:lang w:val="en-US"/>
              </w:rPr>
            </w:pPr>
            <w:proofErr w:type="spellStart"/>
            <w:r w:rsidRPr="00331EA3">
              <w:rPr>
                <w:rStyle w:val="Strong"/>
                <w:rFonts w:asciiTheme="minorHAnsi" w:hAnsiTheme="minorHAnsi" w:cstheme="minorHAnsi"/>
                <w:color w:val="000000"/>
                <w:sz w:val="16"/>
                <w:szCs w:val="16"/>
                <w:lang w:val="en-US"/>
              </w:rPr>
              <w:t>Mr</w:t>
            </w:r>
            <w:proofErr w:type="spellEnd"/>
            <w:r w:rsidRPr="00331EA3">
              <w:rPr>
                <w:rStyle w:val="Strong"/>
                <w:rFonts w:asciiTheme="minorHAnsi" w:hAnsiTheme="minorHAnsi" w:cstheme="minorHAnsi"/>
                <w:color w:val="000000"/>
                <w:sz w:val="16"/>
                <w:szCs w:val="16"/>
                <w:lang w:val="en-US"/>
              </w:rPr>
              <w:t xml:space="preserve"> Florian </w:t>
            </w:r>
            <w:proofErr w:type="spellStart"/>
            <w:r w:rsidRPr="00331EA3">
              <w:rPr>
                <w:rStyle w:val="Strong"/>
                <w:rFonts w:asciiTheme="minorHAnsi" w:hAnsiTheme="minorHAnsi" w:cstheme="minorHAnsi"/>
                <w:color w:val="000000"/>
                <w:sz w:val="16"/>
                <w:szCs w:val="16"/>
                <w:lang w:val="en-US"/>
              </w:rPr>
              <w:t>Cziczatka</w:t>
            </w:r>
            <w:proofErr w:type="spellEnd"/>
          </w:p>
          <w:p w:rsidR="003206DC" w:rsidRPr="00331EA3" w:rsidRDefault="000C651E" w:rsidP="00615188">
            <w:pPr>
              <w:pStyle w:val="NormalWeb"/>
              <w:spacing w:before="0" w:beforeAutospacing="0" w:after="0" w:afterAutospacing="0"/>
              <w:rPr>
                <w:rFonts w:asciiTheme="minorHAnsi" w:hAnsiTheme="minorHAnsi" w:cstheme="minorHAnsi"/>
                <w:sz w:val="16"/>
                <w:szCs w:val="16"/>
                <w:lang w:val="en-US"/>
              </w:rPr>
            </w:pPr>
            <w:r w:rsidRPr="00331EA3">
              <w:rPr>
                <w:rStyle w:val="Strong"/>
                <w:rFonts w:asciiTheme="minorHAnsi" w:hAnsiTheme="minorHAnsi" w:cstheme="minorHAnsi"/>
                <w:b w:val="0"/>
                <w:color w:val="000000"/>
                <w:sz w:val="16"/>
                <w:szCs w:val="16"/>
                <w:lang w:val="en-US"/>
              </w:rPr>
              <w:t>FM CG Drones Chairman, Austrian Ministry for Transport, Innovation and Technology, Austria</w:t>
            </w:r>
          </w:p>
        </w:tc>
        <w:tc>
          <w:tcPr>
            <w:tcW w:w="6207" w:type="dxa"/>
            <w:vMerge w:val="restart"/>
            <w:shd w:val="clear" w:color="auto" w:fill="FFFFFF" w:themeFill="background1"/>
            <w:vAlign w:val="center"/>
          </w:tcPr>
          <w:p w:rsidR="003206DC" w:rsidRPr="00331EA3" w:rsidRDefault="00F22352" w:rsidP="00DB02FD">
            <w:pPr>
              <w:pStyle w:val="NormalWeb"/>
              <w:spacing w:before="0" w:beforeAutospacing="0" w:after="0" w:afterAutospacing="0"/>
              <w:jc w:val="both"/>
              <w:rPr>
                <w:rFonts w:asciiTheme="minorHAnsi" w:hAnsiTheme="minorHAnsi" w:cstheme="minorHAnsi"/>
                <w:sz w:val="16"/>
                <w:szCs w:val="16"/>
                <w:lang w:val="en-US"/>
              </w:rPr>
            </w:pPr>
            <w:r>
              <w:rPr>
                <w:rFonts w:asciiTheme="minorHAnsi" w:hAnsiTheme="minorHAnsi" w:cstheme="minorHAnsi"/>
                <w:sz w:val="16"/>
                <w:szCs w:val="16"/>
                <w:lang w:val="en-US"/>
              </w:rPr>
              <w:t xml:space="preserve">Florian </w:t>
            </w:r>
            <w:proofErr w:type="spellStart"/>
            <w:r w:rsidR="00DB02FD" w:rsidRPr="00331EA3">
              <w:rPr>
                <w:rFonts w:asciiTheme="minorHAnsi" w:hAnsiTheme="minorHAnsi" w:cstheme="minorHAnsi"/>
                <w:sz w:val="16"/>
                <w:szCs w:val="16"/>
                <w:lang w:val="en-US"/>
              </w:rPr>
              <w:t>Cziczatka</w:t>
            </w:r>
            <w:proofErr w:type="spellEnd"/>
            <w:r w:rsidR="00DB02FD" w:rsidRPr="00331EA3">
              <w:rPr>
                <w:rFonts w:asciiTheme="minorHAnsi" w:hAnsiTheme="minorHAnsi" w:cstheme="minorHAnsi"/>
                <w:sz w:val="16"/>
                <w:szCs w:val="16"/>
                <w:lang w:val="en-US"/>
              </w:rPr>
              <w:t xml:space="preserve"> has been working in the field of national and international frequency management for the Austrian Federal Ministry for Transport, Innovation and Technology since 2005. His tasks besides others in the field of telecommunication include the participation in meetings of CEPT/ECC groups, Radio Spectrum Committee of the EU as well as of World </w:t>
            </w:r>
            <w:proofErr w:type="spellStart"/>
            <w:r w:rsidR="00DB02FD" w:rsidRPr="00331EA3">
              <w:rPr>
                <w:rFonts w:asciiTheme="minorHAnsi" w:hAnsiTheme="minorHAnsi" w:cstheme="minorHAnsi"/>
                <w:sz w:val="16"/>
                <w:szCs w:val="16"/>
                <w:lang w:val="en-US"/>
              </w:rPr>
              <w:t>Radiocommunication</w:t>
            </w:r>
            <w:proofErr w:type="spellEnd"/>
            <w:r w:rsidR="00DB02FD" w:rsidRPr="00331EA3">
              <w:rPr>
                <w:rFonts w:asciiTheme="minorHAnsi" w:hAnsiTheme="minorHAnsi" w:cstheme="minorHAnsi"/>
                <w:sz w:val="16"/>
                <w:szCs w:val="16"/>
                <w:lang w:val="en-US"/>
              </w:rPr>
              <w:t xml:space="preserve"> Conferences and Conference Preparatory Meetings as a member or even acting Head of the Austrian delegati</w:t>
            </w:r>
            <w:r>
              <w:rPr>
                <w:rFonts w:asciiTheme="minorHAnsi" w:hAnsiTheme="minorHAnsi" w:cstheme="minorHAnsi"/>
                <w:sz w:val="16"/>
                <w:szCs w:val="16"/>
                <w:lang w:val="en-US"/>
              </w:rPr>
              <w:t xml:space="preserve">on. </w:t>
            </w:r>
            <w:proofErr w:type="spellStart"/>
            <w:r>
              <w:rPr>
                <w:rFonts w:asciiTheme="minorHAnsi" w:hAnsiTheme="minorHAnsi" w:cstheme="minorHAnsi"/>
                <w:sz w:val="16"/>
                <w:szCs w:val="16"/>
                <w:lang w:val="en-US"/>
              </w:rPr>
              <w:t>Mr</w:t>
            </w:r>
            <w:proofErr w:type="spellEnd"/>
            <w:r w:rsidR="00DB02FD" w:rsidRPr="00331EA3">
              <w:rPr>
                <w:rFonts w:asciiTheme="minorHAnsi" w:hAnsiTheme="minorHAnsi" w:cstheme="minorHAnsi"/>
                <w:sz w:val="16"/>
                <w:szCs w:val="16"/>
                <w:lang w:val="en-US"/>
              </w:rPr>
              <w:t xml:space="preserve"> </w:t>
            </w:r>
            <w:proofErr w:type="spellStart"/>
            <w:r w:rsidR="00DB02FD" w:rsidRPr="00331EA3">
              <w:rPr>
                <w:rFonts w:asciiTheme="minorHAnsi" w:hAnsiTheme="minorHAnsi" w:cstheme="minorHAnsi"/>
                <w:sz w:val="16"/>
                <w:szCs w:val="16"/>
                <w:lang w:val="en-US"/>
              </w:rPr>
              <w:t>Cziczatka</w:t>
            </w:r>
            <w:proofErr w:type="spellEnd"/>
            <w:r w:rsidR="00DB02FD" w:rsidRPr="00331EA3">
              <w:rPr>
                <w:rFonts w:asciiTheme="minorHAnsi" w:hAnsiTheme="minorHAnsi" w:cstheme="minorHAnsi"/>
                <w:sz w:val="16"/>
                <w:szCs w:val="16"/>
                <w:lang w:val="en-US"/>
              </w:rPr>
              <w:t xml:space="preserve"> has been chairman of the WG Frequency Management (WG FM) correspondence group on Drones since February 2015.</w:t>
            </w:r>
          </w:p>
        </w:tc>
      </w:tr>
      <w:tr w:rsidR="003206DC" w:rsidRPr="00B5332B" w:rsidTr="00085512">
        <w:trPr>
          <w:trHeight w:val="283"/>
        </w:trPr>
        <w:tc>
          <w:tcPr>
            <w:tcW w:w="4077" w:type="dxa"/>
            <w:gridSpan w:val="2"/>
            <w:shd w:val="clear" w:color="auto" w:fill="FFFFFF" w:themeFill="background1"/>
          </w:tcPr>
          <w:p w:rsidR="00B5332B" w:rsidRDefault="00044CA4" w:rsidP="00B5332B">
            <w:pPr>
              <w:jc w:val="both"/>
              <w:rPr>
                <w:b/>
                <w:i/>
                <w:noProof/>
                <w:color w:val="000000"/>
                <w:sz w:val="16"/>
                <w:szCs w:val="16"/>
                <w:lang w:val="en-US"/>
              </w:rPr>
            </w:pPr>
            <w:r w:rsidRPr="00044CA4">
              <w:rPr>
                <w:b/>
                <w:i/>
                <w:noProof/>
                <w:color w:val="000000"/>
                <w:sz w:val="16"/>
                <w:szCs w:val="16"/>
                <w:lang w:val="en-US"/>
              </w:rPr>
              <w:t>An overview of ECC and market surveillance activities (and relation to other regulatory measures) on spectrum use for UAS/Drones</w:t>
            </w:r>
          </w:p>
          <w:p w:rsidR="00B5332B" w:rsidRDefault="00B5332B" w:rsidP="00B5332B">
            <w:pPr>
              <w:jc w:val="both"/>
              <w:rPr>
                <w:b/>
                <w:i/>
                <w:noProof/>
                <w:color w:val="000000"/>
                <w:sz w:val="16"/>
                <w:szCs w:val="16"/>
                <w:lang w:val="en-US"/>
              </w:rPr>
            </w:pPr>
          </w:p>
          <w:p w:rsidR="003206DC" w:rsidRPr="00B5070D" w:rsidRDefault="00B5332B" w:rsidP="00B5332B">
            <w:pPr>
              <w:jc w:val="both"/>
              <w:rPr>
                <w:b/>
                <w:i/>
                <w:sz w:val="16"/>
                <w:szCs w:val="16"/>
                <w:lang w:val="en-US"/>
              </w:rPr>
            </w:pPr>
            <w:r>
              <w:rPr>
                <w:b/>
                <w:i/>
                <w:noProof/>
                <w:color w:val="000000"/>
                <w:sz w:val="16"/>
                <w:szCs w:val="16"/>
                <w:lang w:val="en-US"/>
              </w:rPr>
              <w:t xml:space="preserve"> Panelist</w:t>
            </w:r>
          </w:p>
        </w:tc>
        <w:tc>
          <w:tcPr>
            <w:tcW w:w="6207" w:type="dxa"/>
            <w:vMerge/>
            <w:shd w:val="clear" w:color="auto" w:fill="FFFFFF" w:themeFill="background1"/>
          </w:tcPr>
          <w:p w:rsidR="003206DC" w:rsidRPr="00433C25" w:rsidRDefault="003206DC" w:rsidP="000436AA">
            <w:pPr>
              <w:rPr>
                <w:sz w:val="16"/>
                <w:szCs w:val="16"/>
                <w:lang w:val="en-US"/>
              </w:rPr>
            </w:pPr>
          </w:p>
        </w:tc>
      </w:tr>
      <w:tr w:rsidR="003206DC" w:rsidRPr="00B5332B" w:rsidTr="006F363D">
        <w:trPr>
          <w:trHeight w:val="75"/>
        </w:trPr>
        <w:tc>
          <w:tcPr>
            <w:tcW w:w="10284" w:type="dxa"/>
            <w:gridSpan w:val="3"/>
            <w:shd w:val="clear" w:color="auto" w:fill="C0504D" w:themeFill="accent2"/>
          </w:tcPr>
          <w:p w:rsidR="002617EF" w:rsidRPr="004340A5" w:rsidRDefault="002617EF" w:rsidP="000436AA">
            <w:pPr>
              <w:rPr>
                <w:sz w:val="8"/>
                <w:szCs w:val="8"/>
                <w:lang w:val="en-US"/>
              </w:rPr>
            </w:pPr>
          </w:p>
        </w:tc>
      </w:tr>
      <w:tr w:rsidR="00C52DF9" w:rsidRPr="00A344D1" w:rsidTr="00085512">
        <w:trPr>
          <w:trHeight w:val="693"/>
        </w:trPr>
        <w:tc>
          <w:tcPr>
            <w:tcW w:w="1668" w:type="dxa"/>
            <w:shd w:val="clear" w:color="auto" w:fill="FFFFFF" w:themeFill="background1"/>
          </w:tcPr>
          <w:p w:rsidR="00C52DF9" w:rsidRPr="00433C25" w:rsidRDefault="00582E8D" w:rsidP="00582E8D">
            <w:pPr>
              <w:rPr>
                <w:sz w:val="16"/>
                <w:szCs w:val="16"/>
                <w:lang w:val="en-US"/>
              </w:rPr>
            </w:pPr>
            <w:r w:rsidRPr="00A344D1">
              <w:rPr>
                <w:noProof/>
                <w:sz w:val="16"/>
                <w:szCs w:val="16"/>
                <w:lang w:eastAsia="da-DK"/>
              </w:rPr>
              <w:lastRenderedPageBreak/>
              <w:drawing>
                <wp:inline distT="0" distB="0" distL="0" distR="0" wp14:anchorId="3FC3D0D3" wp14:editId="562F0D10">
                  <wp:extent cx="598999" cy="725454"/>
                  <wp:effectExtent l="171450" t="171450" r="372745" b="3606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598589" cy="724957"/>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da-DK"/>
              </w:rPr>
              <w:drawing>
                <wp:inline distT="0" distB="0" distL="0" distR="0" wp14:anchorId="6614F38E" wp14:editId="4CD07922">
                  <wp:extent cx="538929" cy="735236"/>
                  <wp:effectExtent l="171450" t="171450" r="375920" b="3702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538893" cy="7351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615188" w:rsidRPr="00A344D1" w:rsidRDefault="00245C80" w:rsidP="00A23B97">
            <w:pPr>
              <w:rPr>
                <w:b/>
                <w:sz w:val="16"/>
                <w:szCs w:val="16"/>
                <w:lang w:val="en-US"/>
              </w:rPr>
            </w:pPr>
            <w:r w:rsidRPr="00A344D1">
              <w:rPr>
                <w:b/>
                <w:sz w:val="16"/>
                <w:szCs w:val="16"/>
                <w:lang w:val="en-US"/>
              </w:rPr>
              <w:t>Dr Michael Sharpe</w:t>
            </w:r>
          </w:p>
          <w:p w:rsidR="00C52DF9" w:rsidRDefault="00245C80" w:rsidP="00245C80">
            <w:pPr>
              <w:rPr>
                <w:sz w:val="16"/>
                <w:szCs w:val="16"/>
                <w:lang w:val="en-US"/>
              </w:rPr>
            </w:pPr>
            <w:r w:rsidRPr="00245C80">
              <w:rPr>
                <w:sz w:val="16"/>
                <w:szCs w:val="16"/>
                <w:lang w:val="en-US"/>
              </w:rPr>
              <w:t>Director of Spectrum and Equipment Regulation, ETSI</w:t>
            </w:r>
          </w:p>
          <w:p w:rsidR="00A344D1" w:rsidRDefault="00A344D1" w:rsidP="00245C80">
            <w:pPr>
              <w:rPr>
                <w:sz w:val="16"/>
                <w:szCs w:val="16"/>
                <w:lang w:val="en-US"/>
              </w:rPr>
            </w:pPr>
          </w:p>
          <w:p w:rsidR="00A344D1" w:rsidRDefault="00A344D1" w:rsidP="00245C80">
            <w:pPr>
              <w:rPr>
                <w:sz w:val="16"/>
                <w:szCs w:val="16"/>
                <w:lang w:val="en-US"/>
              </w:rPr>
            </w:pPr>
          </w:p>
          <w:p w:rsidR="00A344D1" w:rsidRDefault="00A344D1" w:rsidP="00245C80">
            <w:pPr>
              <w:rPr>
                <w:sz w:val="16"/>
                <w:szCs w:val="16"/>
                <w:lang w:val="en-US"/>
              </w:rPr>
            </w:pPr>
          </w:p>
          <w:p w:rsidR="00A344D1" w:rsidRDefault="00A344D1" w:rsidP="00245C80">
            <w:pPr>
              <w:rPr>
                <w:sz w:val="16"/>
                <w:szCs w:val="16"/>
                <w:lang w:val="en-US"/>
              </w:rPr>
            </w:pPr>
          </w:p>
          <w:p w:rsidR="00A344D1" w:rsidRPr="00A344D1" w:rsidRDefault="00A344D1" w:rsidP="00245C80">
            <w:pPr>
              <w:rPr>
                <w:b/>
                <w:sz w:val="16"/>
                <w:szCs w:val="16"/>
                <w:lang w:val="en-US"/>
              </w:rPr>
            </w:pPr>
            <w:proofErr w:type="spellStart"/>
            <w:r w:rsidRPr="00A344D1">
              <w:rPr>
                <w:b/>
                <w:sz w:val="16"/>
                <w:szCs w:val="16"/>
                <w:lang w:val="en-US"/>
              </w:rPr>
              <w:t>Ms</w:t>
            </w:r>
            <w:proofErr w:type="spellEnd"/>
            <w:r w:rsidRPr="00A344D1">
              <w:rPr>
                <w:b/>
                <w:sz w:val="16"/>
                <w:szCs w:val="16"/>
                <w:lang w:val="en-US"/>
              </w:rPr>
              <w:t xml:space="preserve">  </w:t>
            </w:r>
            <w:proofErr w:type="spellStart"/>
            <w:r w:rsidRPr="00A344D1">
              <w:rPr>
                <w:b/>
                <w:sz w:val="16"/>
                <w:szCs w:val="16"/>
                <w:lang w:val="en-US"/>
              </w:rPr>
              <w:t>Helka-Liina</w:t>
            </w:r>
            <w:proofErr w:type="spellEnd"/>
            <w:r w:rsidRPr="00A344D1">
              <w:rPr>
                <w:b/>
                <w:sz w:val="16"/>
                <w:szCs w:val="16"/>
                <w:lang w:val="en-US"/>
              </w:rPr>
              <w:t xml:space="preserve"> </w:t>
            </w:r>
            <w:proofErr w:type="spellStart"/>
            <w:r w:rsidRPr="00A344D1">
              <w:rPr>
                <w:b/>
                <w:sz w:val="16"/>
                <w:szCs w:val="16"/>
                <w:lang w:val="en-US"/>
              </w:rPr>
              <w:t>Määttänen</w:t>
            </w:r>
            <w:proofErr w:type="spellEnd"/>
          </w:p>
          <w:p w:rsidR="00A344D1" w:rsidRDefault="00A344D1" w:rsidP="00245C80">
            <w:pPr>
              <w:rPr>
                <w:sz w:val="16"/>
                <w:szCs w:val="16"/>
                <w:lang w:val="en-US"/>
              </w:rPr>
            </w:pPr>
            <w:r>
              <w:rPr>
                <w:sz w:val="16"/>
                <w:szCs w:val="16"/>
                <w:lang w:val="en-US"/>
              </w:rPr>
              <w:t xml:space="preserve">Ericsson, </w:t>
            </w:r>
            <w:r w:rsidRPr="00A344D1">
              <w:rPr>
                <w:sz w:val="16"/>
                <w:szCs w:val="16"/>
                <w:lang w:val="en-US"/>
              </w:rPr>
              <w:t xml:space="preserve"> Rapporteur of LTE </w:t>
            </w:r>
          </w:p>
          <w:p w:rsidR="00A344D1" w:rsidRDefault="00A344D1" w:rsidP="00245C80">
            <w:pPr>
              <w:rPr>
                <w:sz w:val="16"/>
                <w:szCs w:val="16"/>
                <w:lang w:val="en-US"/>
              </w:rPr>
            </w:pPr>
            <w:r w:rsidRPr="00A344D1">
              <w:rPr>
                <w:sz w:val="16"/>
                <w:szCs w:val="16"/>
                <w:lang w:val="en-US"/>
              </w:rPr>
              <w:t>Rel-15 WI on Aerials</w:t>
            </w:r>
          </w:p>
          <w:p w:rsidR="00A344D1" w:rsidRPr="00615188" w:rsidRDefault="00A344D1" w:rsidP="00245C80">
            <w:pPr>
              <w:rPr>
                <w:sz w:val="16"/>
                <w:szCs w:val="16"/>
                <w:lang w:val="en-US"/>
              </w:rPr>
            </w:pPr>
          </w:p>
        </w:tc>
        <w:tc>
          <w:tcPr>
            <w:tcW w:w="6207" w:type="dxa"/>
            <w:vMerge w:val="restart"/>
            <w:shd w:val="clear" w:color="auto" w:fill="FFFFFF" w:themeFill="background1"/>
            <w:vAlign w:val="center"/>
          </w:tcPr>
          <w:p w:rsidR="00245C80" w:rsidRPr="00245C80" w:rsidRDefault="00245C80" w:rsidP="00245C80">
            <w:pPr>
              <w:jc w:val="both"/>
              <w:rPr>
                <w:sz w:val="16"/>
                <w:szCs w:val="16"/>
                <w:lang w:val="en-US"/>
              </w:rPr>
            </w:pPr>
            <w:r w:rsidRPr="00245C80">
              <w:rPr>
                <w:sz w:val="16"/>
                <w:szCs w:val="16"/>
                <w:lang w:val="en-US"/>
              </w:rPr>
              <w:t xml:space="preserve">Michael Sharpe received his PhD from the University of Essex in the UK. Since then, he has worked at BBC Television, Ford Motor Company and the UK </w:t>
            </w:r>
            <w:proofErr w:type="spellStart"/>
            <w:r w:rsidRPr="00245C80">
              <w:rPr>
                <w:sz w:val="16"/>
                <w:szCs w:val="16"/>
                <w:lang w:val="en-US"/>
              </w:rPr>
              <w:t>Radiocommunications</w:t>
            </w:r>
            <w:proofErr w:type="spellEnd"/>
            <w:r w:rsidRPr="00245C80">
              <w:rPr>
                <w:sz w:val="16"/>
                <w:szCs w:val="16"/>
                <w:lang w:val="en-US"/>
              </w:rPr>
              <w:t xml:space="preserve"> Agency before joining ETSI in 1995. At ETSI he has occupied several roles, including Vice-President of ETSI </w:t>
            </w:r>
            <w:proofErr w:type="spellStart"/>
            <w:r w:rsidRPr="00245C80">
              <w:rPr>
                <w:sz w:val="16"/>
                <w:szCs w:val="16"/>
                <w:lang w:val="en-US"/>
              </w:rPr>
              <w:t>Standardisation</w:t>
            </w:r>
            <w:proofErr w:type="spellEnd"/>
            <w:r w:rsidRPr="00245C80">
              <w:rPr>
                <w:sz w:val="16"/>
                <w:szCs w:val="16"/>
                <w:lang w:val="en-US"/>
              </w:rPr>
              <w:t xml:space="preserve"> Projects, Director of Technical Strategy and most recently Director of Spectrum and Equipment Regulation. </w:t>
            </w:r>
          </w:p>
          <w:p w:rsidR="00C52DF9" w:rsidRDefault="00245C80" w:rsidP="00245C80">
            <w:pPr>
              <w:jc w:val="both"/>
              <w:rPr>
                <w:sz w:val="16"/>
                <w:szCs w:val="16"/>
                <w:lang w:val="en-US"/>
              </w:rPr>
            </w:pPr>
            <w:r w:rsidRPr="00245C80">
              <w:rPr>
                <w:sz w:val="16"/>
                <w:szCs w:val="16"/>
                <w:lang w:val="en-US"/>
              </w:rPr>
              <w:t xml:space="preserve">In his current role, Michael Sharpe is responsible for ensuring effective co-operation of ETSI’s technical activities with the work of key regulatory bodies and partner standards bodies at the National, European and Global level. His current priorities include working with the European Commission to ensure the smooth introduction of the Radio Equipment Directive, and the continuing close co-operation with CEPT and the Commission Radio Spectrum Unit to ensure that ETSI Harmonized Standards and Regulations on radio frequency use are developed in a </w:t>
            </w:r>
            <w:proofErr w:type="spellStart"/>
            <w:r w:rsidRPr="00245C80">
              <w:rPr>
                <w:sz w:val="16"/>
                <w:szCs w:val="16"/>
                <w:lang w:val="en-US"/>
              </w:rPr>
              <w:t>co-ordinated</w:t>
            </w:r>
            <w:proofErr w:type="spellEnd"/>
            <w:r w:rsidRPr="00245C80">
              <w:rPr>
                <w:sz w:val="16"/>
                <w:szCs w:val="16"/>
                <w:lang w:val="en-US"/>
              </w:rPr>
              <w:t xml:space="preserve"> and effective manner.</w:t>
            </w:r>
          </w:p>
          <w:p w:rsidR="00A344D1" w:rsidRDefault="00A344D1" w:rsidP="00245C80">
            <w:pPr>
              <w:jc w:val="both"/>
              <w:rPr>
                <w:sz w:val="16"/>
                <w:szCs w:val="16"/>
                <w:lang w:val="en-US"/>
              </w:rPr>
            </w:pPr>
          </w:p>
          <w:p w:rsidR="00A344D1" w:rsidRDefault="00A344D1" w:rsidP="00245C80">
            <w:pPr>
              <w:jc w:val="both"/>
              <w:rPr>
                <w:sz w:val="16"/>
                <w:szCs w:val="16"/>
                <w:lang w:val="en-US"/>
              </w:rPr>
            </w:pPr>
          </w:p>
          <w:p w:rsidR="00A344D1" w:rsidRPr="00A344D1" w:rsidRDefault="00A344D1" w:rsidP="00A344D1">
            <w:pPr>
              <w:rPr>
                <w:sz w:val="16"/>
                <w:szCs w:val="16"/>
                <w:lang w:val="en-US"/>
              </w:rPr>
            </w:pPr>
            <w:proofErr w:type="spellStart"/>
            <w:r w:rsidRPr="00A344D1">
              <w:rPr>
                <w:sz w:val="16"/>
                <w:szCs w:val="16"/>
                <w:lang w:val="en-US"/>
              </w:rPr>
              <w:t>Helka-Liina</w:t>
            </w:r>
            <w:proofErr w:type="spellEnd"/>
            <w:r w:rsidRPr="00A344D1">
              <w:rPr>
                <w:sz w:val="16"/>
                <w:szCs w:val="16"/>
                <w:lang w:val="en-US"/>
              </w:rPr>
              <w:t xml:space="preserve"> </w:t>
            </w:r>
            <w:proofErr w:type="spellStart"/>
            <w:r w:rsidRPr="00A344D1">
              <w:rPr>
                <w:sz w:val="16"/>
                <w:szCs w:val="16"/>
                <w:lang w:val="en-US"/>
              </w:rPr>
              <w:t>Määttänen</w:t>
            </w:r>
            <w:proofErr w:type="spellEnd"/>
            <w:r w:rsidRPr="00A344D1">
              <w:rPr>
                <w:sz w:val="16"/>
                <w:szCs w:val="16"/>
                <w:lang w:val="en-US"/>
              </w:rPr>
              <w:t xml:space="preserve"> received her M.Sc. and Ph.D. degree in communications engineering from Helsinki University of Technology in 2004 and 2012, respectively. She has been working with 3GPP standards from 2006. She joined Ericsson in 2014 and worked before that at Broadcom and </w:t>
            </w:r>
            <w:proofErr w:type="spellStart"/>
            <w:r w:rsidRPr="00A344D1">
              <w:rPr>
                <w:sz w:val="16"/>
                <w:szCs w:val="16"/>
                <w:lang w:val="en-US"/>
              </w:rPr>
              <w:t>Renesas</w:t>
            </w:r>
            <w:proofErr w:type="spellEnd"/>
            <w:r w:rsidRPr="00A344D1">
              <w:rPr>
                <w:sz w:val="16"/>
                <w:szCs w:val="16"/>
                <w:lang w:val="en-US"/>
              </w:rPr>
              <w:t xml:space="preserve"> Mobile/Nokia. Her research interest include downlink MIMO systems, small cells, </w:t>
            </w:r>
            <w:proofErr w:type="spellStart"/>
            <w:r w:rsidRPr="00A344D1">
              <w:rPr>
                <w:sz w:val="16"/>
                <w:szCs w:val="16"/>
                <w:lang w:val="en-US"/>
              </w:rPr>
              <w:t>CoMP</w:t>
            </w:r>
            <w:proofErr w:type="spellEnd"/>
            <w:r w:rsidRPr="00A344D1">
              <w:rPr>
                <w:sz w:val="16"/>
                <w:szCs w:val="16"/>
                <w:lang w:val="en-US"/>
              </w:rPr>
              <w:t xml:space="preserve">, LTE-WLAN interworking, </w:t>
            </w:r>
            <w:proofErr w:type="spellStart"/>
            <w:r w:rsidRPr="00A344D1">
              <w:rPr>
                <w:sz w:val="16"/>
                <w:szCs w:val="16"/>
                <w:lang w:val="en-US"/>
              </w:rPr>
              <w:t>FeMBMS</w:t>
            </w:r>
            <w:proofErr w:type="spellEnd"/>
            <w:r w:rsidRPr="00A344D1">
              <w:rPr>
                <w:sz w:val="16"/>
                <w:szCs w:val="16"/>
                <w:lang w:val="en-US"/>
              </w:rPr>
              <w:t>, 5G mobility and Aerials. She has been attending 3GPP WG1 and is currently attending 3GPP WG2 as a standardization delegate. She is rapporteur of LTE Rel-15 WI on Aerials.</w:t>
            </w:r>
          </w:p>
          <w:p w:rsidR="00A344D1" w:rsidRPr="00433C25" w:rsidRDefault="00A344D1" w:rsidP="00245C80">
            <w:pPr>
              <w:jc w:val="both"/>
              <w:rPr>
                <w:sz w:val="16"/>
                <w:szCs w:val="16"/>
                <w:lang w:val="en-US"/>
              </w:rPr>
            </w:pPr>
          </w:p>
        </w:tc>
      </w:tr>
      <w:tr w:rsidR="00C52DF9" w:rsidRPr="003247F1" w:rsidTr="00B91B03">
        <w:trPr>
          <w:trHeight w:val="63"/>
        </w:trPr>
        <w:tc>
          <w:tcPr>
            <w:tcW w:w="4077" w:type="dxa"/>
            <w:gridSpan w:val="2"/>
            <w:shd w:val="clear" w:color="auto" w:fill="FFFFFF" w:themeFill="background1"/>
            <w:vAlign w:val="center"/>
          </w:tcPr>
          <w:p w:rsidR="00A344D1" w:rsidRDefault="00A344D1" w:rsidP="00615188">
            <w:pPr>
              <w:rPr>
                <w:b/>
                <w:i/>
                <w:sz w:val="16"/>
                <w:szCs w:val="16"/>
                <w:lang w:val="en-US"/>
              </w:rPr>
            </w:pPr>
          </w:p>
          <w:p w:rsidR="00377D3D" w:rsidRPr="00433C25" w:rsidRDefault="00245C80" w:rsidP="00A344D1">
            <w:pPr>
              <w:rPr>
                <w:b/>
                <w:i/>
                <w:sz w:val="16"/>
                <w:szCs w:val="16"/>
                <w:lang w:val="en-US"/>
              </w:rPr>
            </w:pPr>
            <w:proofErr w:type="spellStart"/>
            <w:r w:rsidRPr="00245C80">
              <w:rPr>
                <w:b/>
                <w:i/>
                <w:sz w:val="16"/>
                <w:szCs w:val="16"/>
                <w:lang w:val="en-US"/>
              </w:rPr>
              <w:t>Standardisation</w:t>
            </w:r>
            <w:proofErr w:type="spellEnd"/>
            <w:r w:rsidRPr="00245C80">
              <w:rPr>
                <w:b/>
                <w:i/>
                <w:sz w:val="16"/>
                <w:szCs w:val="16"/>
                <w:lang w:val="en-US"/>
              </w:rPr>
              <w:t xml:space="preserve"> activities (ETSI and 3GPP) for drones/ UAS</w:t>
            </w:r>
            <w:r>
              <w:rPr>
                <w:b/>
                <w:i/>
                <w:sz w:val="16"/>
                <w:szCs w:val="16"/>
                <w:lang w:val="en-US"/>
              </w:rPr>
              <w:t xml:space="preserve">; </w:t>
            </w:r>
            <w:r w:rsidR="00A344D1">
              <w:rPr>
                <w:b/>
                <w:i/>
                <w:sz w:val="16"/>
                <w:szCs w:val="16"/>
                <w:lang w:val="en-US"/>
              </w:rPr>
              <w:t>(Dr Sharpe is also p</w:t>
            </w:r>
            <w:r w:rsidR="00377D3D">
              <w:rPr>
                <w:b/>
                <w:i/>
                <w:sz w:val="16"/>
                <w:szCs w:val="16"/>
                <w:lang w:val="en-US"/>
              </w:rPr>
              <w:t>anelist</w:t>
            </w:r>
            <w:r w:rsidR="00A344D1">
              <w:rPr>
                <w:b/>
                <w:i/>
                <w:sz w:val="16"/>
                <w:szCs w:val="16"/>
                <w:lang w:val="en-US"/>
              </w:rPr>
              <w:t>)</w:t>
            </w:r>
          </w:p>
        </w:tc>
        <w:tc>
          <w:tcPr>
            <w:tcW w:w="6207" w:type="dxa"/>
            <w:vMerge/>
            <w:shd w:val="clear" w:color="auto" w:fill="FFFFFF" w:themeFill="background1"/>
          </w:tcPr>
          <w:p w:rsidR="00C52DF9" w:rsidRPr="00433C25" w:rsidRDefault="00C52DF9" w:rsidP="000436AA">
            <w:pPr>
              <w:rPr>
                <w:sz w:val="16"/>
                <w:szCs w:val="16"/>
                <w:lang w:val="en-US"/>
              </w:rPr>
            </w:pPr>
          </w:p>
        </w:tc>
      </w:tr>
      <w:tr w:rsidR="005C3AF3" w:rsidRPr="003247F1" w:rsidTr="006F363D">
        <w:trPr>
          <w:trHeight w:val="75"/>
        </w:trPr>
        <w:tc>
          <w:tcPr>
            <w:tcW w:w="10284" w:type="dxa"/>
            <w:gridSpan w:val="3"/>
            <w:shd w:val="clear" w:color="auto" w:fill="C0504D" w:themeFill="accent2"/>
            <w:vAlign w:val="center"/>
          </w:tcPr>
          <w:p w:rsidR="005C3AF3" w:rsidRPr="00A23B97" w:rsidRDefault="005C3AF3" w:rsidP="000436AA">
            <w:pPr>
              <w:rPr>
                <w:sz w:val="8"/>
                <w:szCs w:val="8"/>
                <w:lang w:val="en-US"/>
              </w:rPr>
            </w:pPr>
          </w:p>
        </w:tc>
      </w:tr>
      <w:tr w:rsidR="005C3AF3" w:rsidRPr="003247F1" w:rsidTr="00085512">
        <w:trPr>
          <w:trHeight w:val="693"/>
        </w:trPr>
        <w:tc>
          <w:tcPr>
            <w:tcW w:w="1668" w:type="dxa"/>
            <w:shd w:val="clear" w:color="auto" w:fill="FFFFFF" w:themeFill="background1"/>
          </w:tcPr>
          <w:p w:rsidR="005C3AF3" w:rsidRPr="00433C25" w:rsidRDefault="009D3F8E" w:rsidP="000436AA">
            <w:pPr>
              <w:rPr>
                <w:sz w:val="16"/>
                <w:szCs w:val="16"/>
                <w:lang w:val="en-US"/>
              </w:rPr>
            </w:pPr>
            <w:r>
              <w:rPr>
                <w:noProof/>
                <w:lang w:eastAsia="da-DK"/>
              </w:rPr>
              <w:drawing>
                <wp:inline distT="0" distB="0" distL="0" distR="0" wp14:anchorId="217406B4" wp14:editId="7B31DCE3">
                  <wp:extent cx="595358" cy="730156"/>
                  <wp:effectExtent l="171450" t="171450" r="376555" b="3562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599155" cy="7348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F22352" w:rsidRDefault="00F22352" w:rsidP="00A23B97">
            <w:pPr>
              <w:rPr>
                <w:b/>
                <w:noProof/>
                <w:sz w:val="16"/>
                <w:szCs w:val="16"/>
                <w:lang w:val="en-US" w:eastAsia="da-DK"/>
              </w:rPr>
            </w:pPr>
          </w:p>
          <w:p w:rsidR="00F22352" w:rsidRDefault="00F22352" w:rsidP="00A23B97">
            <w:pPr>
              <w:rPr>
                <w:b/>
                <w:noProof/>
                <w:sz w:val="16"/>
                <w:szCs w:val="16"/>
                <w:lang w:val="en-US" w:eastAsia="da-DK"/>
              </w:rPr>
            </w:pPr>
          </w:p>
          <w:p w:rsidR="00615188" w:rsidRDefault="00615188" w:rsidP="00A23B97">
            <w:pPr>
              <w:rPr>
                <w:b/>
                <w:noProof/>
                <w:sz w:val="16"/>
                <w:szCs w:val="16"/>
                <w:lang w:val="en-US" w:eastAsia="da-DK"/>
              </w:rPr>
            </w:pPr>
            <w:r w:rsidRPr="00615188">
              <w:rPr>
                <w:b/>
                <w:noProof/>
                <w:sz w:val="16"/>
                <w:szCs w:val="16"/>
                <w:lang w:val="en-US" w:eastAsia="da-DK"/>
              </w:rPr>
              <w:t>Mr Christoph Sulzbach</w:t>
            </w:r>
            <w:r w:rsidR="00F22352">
              <w:rPr>
                <w:b/>
                <w:noProof/>
                <w:sz w:val="16"/>
                <w:szCs w:val="16"/>
                <w:lang w:val="en-US" w:eastAsia="da-DK"/>
              </w:rPr>
              <w:t>n</w:t>
            </w:r>
            <w:r w:rsidRPr="00615188">
              <w:rPr>
                <w:b/>
                <w:noProof/>
                <w:sz w:val="16"/>
                <w:szCs w:val="16"/>
                <w:lang w:val="en-US" w:eastAsia="da-DK"/>
              </w:rPr>
              <w:t>er</w:t>
            </w:r>
          </w:p>
          <w:p w:rsidR="005C3AF3" w:rsidRDefault="00615188" w:rsidP="00A23B97">
            <w:pPr>
              <w:rPr>
                <w:noProof/>
                <w:sz w:val="16"/>
                <w:szCs w:val="16"/>
                <w:lang w:val="en-US" w:eastAsia="da-DK"/>
              </w:rPr>
            </w:pPr>
            <w:r w:rsidRPr="00615188">
              <w:rPr>
                <w:noProof/>
                <w:sz w:val="16"/>
                <w:szCs w:val="16"/>
                <w:lang w:val="en-US" w:eastAsia="da-DK"/>
              </w:rPr>
              <w:t xml:space="preserve">Senior Research Engineer, AIT, Austria </w:t>
            </w:r>
          </w:p>
          <w:p w:rsidR="007874C8" w:rsidRDefault="007874C8" w:rsidP="00A23B97">
            <w:pPr>
              <w:rPr>
                <w:noProof/>
                <w:sz w:val="16"/>
                <w:szCs w:val="16"/>
                <w:lang w:val="en-US" w:eastAsia="da-DK"/>
              </w:rPr>
            </w:pPr>
          </w:p>
          <w:p w:rsidR="007874C8" w:rsidRDefault="007874C8" w:rsidP="00A23B97">
            <w:pPr>
              <w:rPr>
                <w:noProof/>
                <w:sz w:val="16"/>
                <w:szCs w:val="16"/>
                <w:lang w:val="en-US" w:eastAsia="da-DK"/>
              </w:rPr>
            </w:pPr>
          </w:p>
          <w:p w:rsidR="007874C8" w:rsidRDefault="007874C8" w:rsidP="00A23B97">
            <w:pPr>
              <w:rPr>
                <w:noProof/>
                <w:sz w:val="16"/>
                <w:szCs w:val="16"/>
                <w:lang w:val="en-US" w:eastAsia="da-DK"/>
              </w:rPr>
            </w:pPr>
          </w:p>
          <w:p w:rsidR="007874C8" w:rsidRDefault="007874C8" w:rsidP="00A23B97">
            <w:pPr>
              <w:rPr>
                <w:noProof/>
                <w:sz w:val="16"/>
                <w:szCs w:val="16"/>
                <w:lang w:val="en-US" w:eastAsia="da-DK"/>
              </w:rPr>
            </w:pPr>
          </w:p>
          <w:p w:rsidR="007874C8" w:rsidRDefault="007874C8" w:rsidP="00A23B97">
            <w:pPr>
              <w:rPr>
                <w:noProof/>
                <w:sz w:val="16"/>
                <w:szCs w:val="16"/>
                <w:lang w:val="en-US" w:eastAsia="da-DK"/>
              </w:rPr>
            </w:pPr>
          </w:p>
          <w:p w:rsidR="00F22352" w:rsidRDefault="00F22352" w:rsidP="00A23B97">
            <w:pPr>
              <w:rPr>
                <w:noProof/>
                <w:sz w:val="16"/>
                <w:szCs w:val="16"/>
                <w:lang w:val="en-US" w:eastAsia="da-DK"/>
              </w:rPr>
            </w:pPr>
          </w:p>
          <w:p w:rsidR="007874C8" w:rsidRDefault="007874C8" w:rsidP="00A23B97">
            <w:pPr>
              <w:rPr>
                <w:noProof/>
                <w:sz w:val="16"/>
                <w:szCs w:val="16"/>
                <w:lang w:val="en-US" w:eastAsia="da-DK"/>
              </w:rPr>
            </w:pPr>
          </w:p>
          <w:p w:rsidR="007874C8" w:rsidRDefault="007874C8" w:rsidP="00A23B97">
            <w:pPr>
              <w:rPr>
                <w:noProof/>
                <w:sz w:val="16"/>
                <w:szCs w:val="16"/>
                <w:lang w:val="en-US" w:eastAsia="da-DK"/>
              </w:rPr>
            </w:pPr>
          </w:p>
          <w:p w:rsidR="007874C8" w:rsidRPr="00615188" w:rsidRDefault="007874C8" w:rsidP="00A23B97">
            <w:pPr>
              <w:rPr>
                <w:sz w:val="16"/>
                <w:szCs w:val="16"/>
                <w:lang w:val="en-US"/>
              </w:rPr>
            </w:pPr>
            <w:r w:rsidRPr="007874C8">
              <w:rPr>
                <w:b/>
                <w:noProof/>
                <w:sz w:val="16"/>
                <w:szCs w:val="16"/>
                <w:lang w:val="en-US" w:eastAsia="da-DK"/>
              </w:rPr>
              <w:t>Mr Hans Peter Stuch</w:t>
            </w:r>
            <w:r>
              <w:rPr>
                <w:noProof/>
                <w:sz w:val="16"/>
                <w:szCs w:val="16"/>
                <w:lang w:val="en-US" w:eastAsia="da-DK"/>
              </w:rPr>
              <w:t xml:space="preserve">, Project Leader, </w:t>
            </w:r>
            <w:r w:rsidR="00756104" w:rsidRPr="00756104">
              <w:rPr>
                <w:noProof/>
                <w:sz w:val="16"/>
                <w:szCs w:val="16"/>
                <w:lang w:val="en-US" w:eastAsia="da-DK"/>
              </w:rPr>
              <w:t>Fraunhofer-Institute FKIE</w:t>
            </w:r>
          </w:p>
        </w:tc>
        <w:tc>
          <w:tcPr>
            <w:tcW w:w="6207" w:type="dxa"/>
            <w:vMerge w:val="restart"/>
            <w:shd w:val="clear" w:color="auto" w:fill="FFFFFF" w:themeFill="background1"/>
            <w:vAlign w:val="center"/>
          </w:tcPr>
          <w:p w:rsidR="005C3AF3" w:rsidRDefault="009D3F8E" w:rsidP="002617EF">
            <w:pPr>
              <w:jc w:val="both"/>
              <w:rPr>
                <w:sz w:val="16"/>
                <w:szCs w:val="16"/>
                <w:lang w:val="en-US"/>
              </w:rPr>
            </w:pPr>
            <w:r w:rsidRPr="009D3F8E">
              <w:rPr>
                <w:sz w:val="16"/>
                <w:szCs w:val="16"/>
                <w:lang w:val="en-US"/>
              </w:rPr>
              <w:t xml:space="preserve">Christoph </w:t>
            </w:r>
            <w:proofErr w:type="spellStart"/>
            <w:r w:rsidRPr="009D3F8E">
              <w:rPr>
                <w:sz w:val="16"/>
                <w:szCs w:val="16"/>
                <w:lang w:val="en-US"/>
              </w:rPr>
              <w:t>Sulzbachner</w:t>
            </w:r>
            <w:proofErr w:type="spellEnd"/>
            <w:r w:rsidRPr="009D3F8E">
              <w:rPr>
                <w:sz w:val="16"/>
                <w:szCs w:val="16"/>
                <w:lang w:val="en-US"/>
              </w:rPr>
              <w:t xml:space="preserve"> received his MSc degrees in 2006 and 2008. The focus of his university education was on hardware and software development for real-time systems and information management in general. He joined AIT Austrian Institute of Technology in 2008. Since 2012 he is certified as PMP. Since 2013, he is vice-chair R&amp;D in the national UAV working group. He has experience in middle to large-scale projects as he is working and managing national and European-funded projects.</w:t>
            </w:r>
          </w:p>
          <w:p w:rsidR="00F22352" w:rsidRDefault="00F22352" w:rsidP="002617EF">
            <w:pPr>
              <w:jc w:val="both"/>
              <w:rPr>
                <w:sz w:val="16"/>
                <w:szCs w:val="16"/>
                <w:lang w:val="en-US"/>
              </w:rPr>
            </w:pPr>
          </w:p>
          <w:p w:rsidR="00F22352" w:rsidRDefault="00F22352" w:rsidP="002617EF">
            <w:pPr>
              <w:jc w:val="both"/>
              <w:rPr>
                <w:sz w:val="16"/>
                <w:szCs w:val="16"/>
                <w:lang w:val="en-US"/>
              </w:rPr>
            </w:pPr>
          </w:p>
          <w:p w:rsidR="00F22352" w:rsidRDefault="00F22352" w:rsidP="002617EF">
            <w:pPr>
              <w:jc w:val="both"/>
              <w:rPr>
                <w:sz w:val="16"/>
                <w:szCs w:val="16"/>
                <w:lang w:val="en-US"/>
              </w:rPr>
            </w:pPr>
          </w:p>
          <w:p w:rsidR="00F22352" w:rsidRDefault="00F22352" w:rsidP="002617EF">
            <w:pPr>
              <w:jc w:val="both"/>
              <w:rPr>
                <w:sz w:val="16"/>
                <w:szCs w:val="16"/>
                <w:lang w:val="en-US"/>
              </w:rPr>
            </w:pPr>
          </w:p>
          <w:p w:rsidR="00F22352" w:rsidRDefault="00F22352" w:rsidP="002617EF">
            <w:pPr>
              <w:jc w:val="both"/>
              <w:rPr>
                <w:sz w:val="16"/>
                <w:szCs w:val="16"/>
                <w:lang w:val="en-US"/>
              </w:rPr>
            </w:pPr>
          </w:p>
          <w:p w:rsidR="00F22352" w:rsidRDefault="00756104" w:rsidP="002617EF">
            <w:pPr>
              <w:jc w:val="both"/>
              <w:rPr>
                <w:sz w:val="16"/>
                <w:szCs w:val="16"/>
                <w:lang w:val="en-US"/>
              </w:rPr>
            </w:pPr>
            <w:r w:rsidRPr="00756104">
              <w:rPr>
                <w:sz w:val="16"/>
                <w:szCs w:val="16"/>
                <w:lang w:val="en-US"/>
              </w:rPr>
              <w:t xml:space="preserve">Hans Peter </w:t>
            </w:r>
            <w:proofErr w:type="spellStart"/>
            <w:r w:rsidRPr="00756104">
              <w:rPr>
                <w:sz w:val="16"/>
                <w:szCs w:val="16"/>
                <w:lang w:val="en-US"/>
              </w:rPr>
              <w:t>Stuch</w:t>
            </w:r>
            <w:proofErr w:type="spellEnd"/>
            <w:r w:rsidRPr="00756104">
              <w:rPr>
                <w:sz w:val="16"/>
                <w:szCs w:val="16"/>
                <w:lang w:val="en-US"/>
              </w:rPr>
              <w:t xml:space="preserve"> received his Bachelor degree in 1978 at the University of Applied Science in Cologne with a focus on Communications. He joined what is known since 2009 as </w:t>
            </w:r>
            <w:proofErr w:type="spellStart"/>
            <w:r w:rsidRPr="00756104">
              <w:rPr>
                <w:sz w:val="16"/>
                <w:szCs w:val="16"/>
                <w:lang w:val="en-US"/>
              </w:rPr>
              <w:t>Fraunhofer</w:t>
            </w:r>
            <w:proofErr w:type="spellEnd"/>
            <w:r w:rsidRPr="00756104">
              <w:rPr>
                <w:sz w:val="16"/>
                <w:szCs w:val="16"/>
                <w:lang w:val="en-US"/>
              </w:rPr>
              <w:t xml:space="preserve"> Institute for Communication, Information Processing and Ergonomics FKIE in 1978. After various positions in hardware and software development and liaison engineer, he is group leader of “Jamming” and “Technical Staff” within the Communication System department of FKIE. His tasks include managing of national and EU-funded projects.</w:t>
            </w:r>
          </w:p>
          <w:p w:rsidR="00F22352" w:rsidRDefault="00F22352" w:rsidP="002617EF">
            <w:pPr>
              <w:jc w:val="both"/>
              <w:rPr>
                <w:sz w:val="16"/>
                <w:szCs w:val="16"/>
                <w:lang w:val="en-US"/>
              </w:rPr>
            </w:pPr>
          </w:p>
          <w:p w:rsidR="00F22352" w:rsidRDefault="00F22352" w:rsidP="002617EF">
            <w:pPr>
              <w:jc w:val="both"/>
              <w:rPr>
                <w:sz w:val="16"/>
                <w:szCs w:val="16"/>
                <w:lang w:val="en-US"/>
              </w:rPr>
            </w:pPr>
          </w:p>
          <w:p w:rsidR="007874C8" w:rsidRPr="00433C25" w:rsidRDefault="007874C8" w:rsidP="002617EF">
            <w:pPr>
              <w:jc w:val="both"/>
              <w:rPr>
                <w:sz w:val="16"/>
                <w:szCs w:val="16"/>
                <w:lang w:val="en-US"/>
              </w:rPr>
            </w:pPr>
          </w:p>
        </w:tc>
      </w:tr>
      <w:tr w:rsidR="005C3AF3" w:rsidRPr="000C651E" w:rsidTr="00B91B03">
        <w:trPr>
          <w:trHeight w:val="63"/>
        </w:trPr>
        <w:tc>
          <w:tcPr>
            <w:tcW w:w="4077" w:type="dxa"/>
            <w:gridSpan w:val="2"/>
            <w:shd w:val="clear" w:color="auto" w:fill="FFFFFF" w:themeFill="background1"/>
            <w:vAlign w:val="center"/>
          </w:tcPr>
          <w:p w:rsidR="007874C8" w:rsidRDefault="00756104" w:rsidP="00756104">
            <w:pPr>
              <w:ind w:firstLine="142"/>
              <w:rPr>
                <w:b/>
                <w:i/>
                <w:sz w:val="16"/>
                <w:szCs w:val="16"/>
                <w:lang w:val="en-US"/>
              </w:rPr>
            </w:pPr>
            <w:r>
              <w:rPr>
                <w:noProof/>
                <w:lang w:eastAsia="da-DK"/>
              </w:rPr>
              <w:drawing>
                <wp:inline distT="0" distB="0" distL="0" distR="0" wp14:anchorId="54ACE39D" wp14:editId="07A4E331">
                  <wp:extent cx="567804" cy="736979"/>
                  <wp:effectExtent l="171450" t="171450" r="384810" b="3683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7826" cy="737008"/>
                          </a:xfrm>
                          <a:prstGeom prst="rect">
                            <a:avLst/>
                          </a:prstGeom>
                          <a:ln>
                            <a:noFill/>
                          </a:ln>
                          <a:effectLst>
                            <a:outerShdw blurRad="292100" dist="139700" dir="2700000" algn="tl" rotWithShape="0">
                              <a:srgbClr val="333333">
                                <a:alpha val="65000"/>
                              </a:srgbClr>
                            </a:outerShdw>
                          </a:effectLst>
                        </pic:spPr>
                      </pic:pic>
                    </a:graphicData>
                  </a:graphic>
                </wp:inline>
              </w:drawing>
            </w:r>
          </w:p>
          <w:p w:rsidR="007874C8" w:rsidRDefault="007874C8" w:rsidP="005C3AF3">
            <w:pPr>
              <w:rPr>
                <w:b/>
                <w:i/>
                <w:sz w:val="16"/>
                <w:szCs w:val="16"/>
                <w:lang w:val="en-US"/>
              </w:rPr>
            </w:pPr>
          </w:p>
          <w:p w:rsidR="005C3AF3" w:rsidRPr="00433C25" w:rsidRDefault="00615188" w:rsidP="005C3AF3">
            <w:pPr>
              <w:rPr>
                <w:b/>
                <w:i/>
                <w:sz w:val="16"/>
                <w:szCs w:val="16"/>
                <w:lang w:val="en-US"/>
              </w:rPr>
            </w:pPr>
            <w:r w:rsidRPr="00615188">
              <w:rPr>
                <w:b/>
                <w:i/>
                <w:sz w:val="16"/>
                <w:szCs w:val="16"/>
                <w:lang w:val="en-US"/>
              </w:rPr>
              <w:t>Drone detection &amp; identification</w:t>
            </w:r>
          </w:p>
        </w:tc>
        <w:tc>
          <w:tcPr>
            <w:tcW w:w="6207" w:type="dxa"/>
            <w:vMerge/>
            <w:shd w:val="clear" w:color="auto" w:fill="FFFFFF" w:themeFill="background1"/>
          </w:tcPr>
          <w:p w:rsidR="005C3AF3" w:rsidRPr="00433C25" w:rsidRDefault="005C3AF3" w:rsidP="000436AA">
            <w:pPr>
              <w:rPr>
                <w:sz w:val="16"/>
                <w:szCs w:val="16"/>
                <w:lang w:val="en-US"/>
              </w:rPr>
            </w:pPr>
          </w:p>
        </w:tc>
      </w:tr>
      <w:tr w:rsidR="00AD531F" w:rsidRPr="000C651E" w:rsidTr="006F363D">
        <w:trPr>
          <w:trHeight w:val="53"/>
        </w:trPr>
        <w:tc>
          <w:tcPr>
            <w:tcW w:w="10284" w:type="dxa"/>
            <w:gridSpan w:val="3"/>
            <w:shd w:val="clear" w:color="auto" w:fill="C0504D" w:themeFill="accent2"/>
            <w:vAlign w:val="center"/>
          </w:tcPr>
          <w:p w:rsidR="00AD531F" w:rsidRPr="000C53B2" w:rsidRDefault="00AD531F" w:rsidP="000436AA">
            <w:pPr>
              <w:rPr>
                <w:sz w:val="8"/>
                <w:szCs w:val="8"/>
                <w:lang w:val="en-US"/>
              </w:rPr>
            </w:pPr>
          </w:p>
        </w:tc>
      </w:tr>
      <w:tr w:rsidR="00AD531F" w:rsidRPr="003247F1" w:rsidTr="00085512">
        <w:trPr>
          <w:trHeight w:val="1842"/>
        </w:trPr>
        <w:tc>
          <w:tcPr>
            <w:tcW w:w="1668" w:type="dxa"/>
            <w:shd w:val="clear" w:color="auto" w:fill="FFFFFF" w:themeFill="background1"/>
          </w:tcPr>
          <w:p w:rsidR="00AD531F" w:rsidRPr="00433C25" w:rsidRDefault="00A43148" w:rsidP="000436AA">
            <w:pPr>
              <w:rPr>
                <w:sz w:val="16"/>
                <w:szCs w:val="16"/>
                <w:lang w:val="en-US"/>
              </w:rPr>
            </w:pPr>
            <w:r>
              <w:rPr>
                <w:noProof/>
                <w:lang w:eastAsia="da-DK"/>
              </w:rPr>
              <w:drawing>
                <wp:inline distT="0" distB="0" distL="0" distR="0" wp14:anchorId="5E8713C5" wp14:editId="7F0E58FC">
                  <wp:extent cx="612088" cy="743803"/>
                  <wp:effectExtent l="171450" t="171450" r="379095" b="3613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612088" cy="7438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CB2A0A" w:rsidRDefault="00F22352" w:rsidP="000C53B2">
            <w:pPr>
              <w:rPr>
                <w:rFonts w:ascii="Calibri" w:hAnsi="Calibri"/>
                <w:b/>
                <w:sz w:val="16"/>
                <w:szCs w:val="16"/>
                <w:lang w:val="en-GB"/>
              </w:rPr>
            </w:pPr>
            <w:r>
              <w:rPr>
                <w:rFonts w:ascii="Calibri" w:hAnsi="Calibri"/>
                <w:b/>
                <w:sz w:val="16"/>
                <w:szCs w:val="16"/>
                <w:lang w:val="en-GB"/>
              </w:rPr>
              <w:t>Dr</w:t>
            </w:r>
            <w:r w:rsidR="00CB2A0A" w:rsidRPr="00CB2A0A">
              <w:rPr>
                <w:rFonts w:ascii="Calibri" w:hAnsi="Calibri"/>
                <w:b/>
                <w:sz w:val="16"/>
                <w:szCs w:val="16"/>
                <w:lang w:val="en-GB"/>
              </w:rPr>
              <w:t xml:space="preserve"> Michael </w:t>
            </w:r>
            <w:proofErr w:type="spellStart"/>
            <w:r w:rsidR="00CB2A0A" w:rsidRPr="00CB2A0A">
              <w:rPr>
                <w:rFonts w:ascii="Calibri" w:hAnsi="Calibri"/>
                <w:b/>
                <w:sz w:val="16"/>
                <w:szCs w:val="16"/>
                <w:lang w:val="en-GB"/>
              </w:rPr>
              <w:t>Judex</w:t>
            </w:r>
            <w:proofErr w:type="spellEnd"/>
          </w:p>
          <w:p w:rsidR="00AD531F" w:rsidRPr="00CB2A0A" w:rsidRDefault="00CB2A0A" w:rsidP="000C53B2">
            <w:pPr>
              <w:rPr>
                <w:sz w:val="16"/>
                <w:szCs w:val="16"/>
                <w:lang w:val="en-US"/>
              </w:rPr>
            </w:pPr>
            <w:r w:rsidRPr="00CB2A0A">
              <w:rPr>
                <w:rFonts w:ascii="Calibri" w:hAnsi="Calibri"/>
                <w:sz w:val="16"/>
                <w:szCs w:val="16"/>
                <w:lang w:val="en-GB"/>
              </w:rPr>
              <w:t>Chairman of a Working Group for the use of UAS/Drones, Federal Office of Civil Protection and Disaster Assistance (BBK), Germany</w:t>
            </w:r>
          </w:p>
        </w:tc>
        <w:tc>
          <w:tcPr>
            <w:tcW w:w="6207" w:type="dxa"/>
            <w:vMerge w:val="restart"/>
            <w:shd w:val="clear" w:color="auto" w:fill="FFFFFF" w:themeFill="background1"/>
            <w:vAlign w:val="center"/>
          </w:tcPr>
          <w:p w:rsidR="00AD531F" w:rsidRPr="00433C25" w:rsidRDefault="00A43148" w:rsidP="00A43148">
            <w:pPr>
              <w:jc w:val="both"/>
              <w:rPr>
                <w:sz w:val="16"/>
                <w:szCs w:val="16"/>
                <w:lang w:val="en-US"/>
              </w:rPr>
            </w:pPr>
            <w:r w:rsidRPr="00A43148">
              <w:rPr>
                <w:sz w:val="16"/>
                <w:szCs w:val="16"/>
                <w:lang w:val="en-US"/>
              </w:rPr>
              <w:t xml:space="preserve">Michael </w:t>
            </w:r>
            <w:proofErr w:type="spellStart"/>
            <w:r w:rsidRPr="00A43148">
              <w:rPr>
                <w:sz w:val="16"/>
                <w:szCs w:val="16"/>
                <w:lang w:val="en-US"/>
              </w:rPr>
              <w:t>Judex</w:t>
            </w:r>
            <w:proofErr w:type="spellEnd"/>
            <w:r w:rsidRPr="00A43148">
              <w:rPr>
                <w:sz w:val="16"/>
                <w:szCs w:val="16"/>
                <w:lang w:val="en-US"/>
              </w:rPr>
              <w:t xml:space="preserve"> is deputy head of the division “Crisis Management – Principles and IT Processes” in the Federal Office of Civil Protection and Disaster Assistance (BBK), Germany. One of his core areas of work at BBK is remote sensing and geo spatial situational awareness. He is currently leading a multidisciplinary working group to develop a technical regulation for the use of unmanned aerial systems by relief and rescue organizations in Germany. As a Geographer he’s always interested to better understand earth and human activities particularly during crisis situations.</w:t>
            </w:r>
          </w:p>
        </w:tc>
      </w:tr>
      <w:tr w:rsidR="00AD531F" w:rsidRPr="003247F1" w:rsidTr="00B91B03">
        <w:trPr>
          <w:trHeight w:val="133"/>
        </w:trPr>
        <w:tc>
          <w:tcPr>
            <w:tcW w:w="4077" w:type="dxa"/>
            <w:gridSpan w:val="2"/>
            <w:shd w:val="clear" w:color="auto" w:fill="FFFFFF" w:themeFill="background1"/>
            <w:vAlign w:val="center"/>
          </w:tcPr>
          <w:p w:rsidR="00AD531F" w:rsidRPr="00433C25" w:rsidRDefault="00CB2A0A" w:rsidP="00AD531F">
            <w:pPr>
              <w:rPr>
                <w:b/>
                <w:i/>
                <w:sz w:val="16"/>
                <w:szCs w:val="16"/>
                <w:lang w:val="en-US"/>
              </w:rPr>
            </w:pPr>
            <w:r w:rsidRPr="00CB2A0A">
              <w:rPr>
                <w:b/>
                <w:i/>
                <w:sz w:val="16"/>
                <w:szCs w:val="16"/>
                <w:lang w:val="en-US"/>
              </w:rPr>
              <w:t>Selected use cases and applicable rules for UAS-Drones used for public</w:t>
            </w:r>
            <w:r>
              <w:rPr>
                <w:b/>
                <w:i/>
                <w:sz w:val="16"/>
                <w:szCs w:val="16"/>
                <w:lang w:val="en-US"/>
              </w:rPr>
              <w:t xml:space="preserve"> protection and disaster relief</w:t>
            </w:r>
          </w:p>
        </w:tc>
        <w:tc>
          <w:tcPr>
            <w:tcW w:w="6207" w:type="dxa"/>
            <w:vMerge/>
            <w:shd w:val="clear" w:color="auto" w:fill="FFFFFF" w:themeFill="background1"/>
          </w:tcPr>
          <w:p w:rsidR="00AD531F" w:rsidRPr="00433C25" w:rsidRDefault="00AD531F" w:rsidP="000436AA">
            <w:pPr>
              <w:rPr>
                <w:sz w:val="16"/>
                <w:szCs w:val="16"/>
                <w:lang w:val="en-US"/>
              </w:rPr>
            </w:pPr>
          </w:p>
        </w:tc>
      </w:tr>
      <w:tr w:rsidR="00BB1A87" w:rsidRPr="003247F1" w:rsidTr="00CB2A0A">
        <w:trPr>
          <w:trHeight w:val="63"/>
        </w:trPr>
        <w:tc>
          <w:tcPr>
            <w:tcW w:w="10284" w:type="dxa"/>
            <w:gridSpan w:val="3"/>
            <w:shd w:val="clear" w:color="auto" w:fill="C0504D" w:themeFill="accent2"/>
            <w:vAlign w:val="center"/>
          </w:tcPr>
          <w:p w:rsidR="00BB1A87" w:rsidRPr="000C53B2" w:rsidRDefault="00BB1A87" w:rsidP="000436AA">
            <w:pPr>
              <w:rPr>
                <w:sz w:val="8"/>
                <w:szCs w:val="8"/>
                <w:lang w:val="en-US"/>
              </w:rPr>
            </w:pPr>
          </w:p>
        </w:tc>
      </w:tr>
      <w:tr w:rsidR="00BB1A87" w:rsidRPr="003247F1" w:rsidTr="00085512">
        <w:trPr>
          <w:trHeight w:val="1774"/>
        </w:trPr>
        <w:tc>
          <w:tcPr>
            <w:tcW w:w="1668" w:type="dxa"/>
            <w:shd w:val="clear" w:color="auto" w:fill="FFFFFF" w:themeFill="background1"/>
          </w:tcPr>
          <w:p w:rsidR="00BB1A87" w:rsidRPr="00433C25" w:rsidRDefault="00E81084" w:rsidP="000436AA">
            <w:pPr>
              <w:rPr>
                <w:sz w:val="16"/>
                <w:szCs w:val="16"/>
                <w:lang w:val="en-US"/>
              </w:rPr>
            </w:pPr>
            <w:r>
              <w:rPr>
                <w:noProof/>
                <w:lang w:eastAsia="da-DK"/>
              </w:rPr>
              <w:lastRenderedPageBreak/>
              <w:drawing>
                <wp:inline distT="0" distB="0" distL="0" distR="0" wp14:anchorId="3CA33550" wp14:editId="5C4108E1">
                  <wp:extent cx="489131" cy="648099"/>
                  <wp:effectExtent l="171450" t="171450" r="387350" b="3619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488088" cy="646717"/>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E81084" w:rsidRDefault="00CB2A0A" w:rsidP="00E81084">
            <w:pPr>
              <w:rPr>
                <w:b/>
                <w:sz w:val="16"/>
                <w:szCs w:val="16"/>
                <w:lang w:val="en-US"/>
              </w:rPr>
            </w:pPr>
            <w:proofErr w:type="spellStart"/>
            <w:r w:rsidRPr="00CB2A0A">
              <w:rPr>
                <w:b/>
                <w:sz w:val="16"/>
                <w:szCs w:val="16"/>
                <w:lang w:val="en-US"/>
              </w:rPr>
              <w:t>Mr</w:t>
            </w:r>
            <w:proofErr w:type="spellEnd"/>
            <w:r w:rsidRPr="00CB2A0A">
              <w:rPr>
                <w:b/>
                <w:sz w:val="16"/>
                <w:szCs w:val="16"/>
                <w:lang w:val="en-US"/>
              </w:rPr>
              <w:t xml:space="preserve"> Raffi </w:t>
            </w:r>
            <w:proofErr w:type="spellStart"/>
            <w:r w:rsidRPr="00CB2A0A">
              <w:rPr>
                <w:b/>
                <w:sz w:val="16"/>
                <w:szCs w:val="16"/>
                <w:lang w:val="en-US"/>
              </w:rPr>
              <w:t>Khatcherian</w:t>
            </w:r>
            <w:proofErr w:type="spellEnd"/>
            <w:r w:rsidR="00E81084">
              <w:rPr>
                <w:b/>
                <w:sz w:val="16"/>
                <w:szCs w:val="16"/>
                <w:lang w:val="en-US"/>
              </w:rPr>
              <w:t xml:space="preserve"> </w:t>
            </w:r>
          </w:p>
          <w:p w:rsidR="00E81084" w:rsidRPr="00E81084" w:rsidRDefault="00E81084" w:rsidP="00E81084">
            <w:pPr>
              <w:rPr>
                <w:sz w:val="16"/>
                <w:szCs w:val="16"/>
                <w:lang w:val="en-US"/>
              </w:rPr>
            </w:pPr>
            <w:r w:rsidRPr="00E81084">
              <w:rPr>
                <w:sz w:val="16"/>
                <w:szCs w:val="16"/>
                <w:lang w:val="en-US"/>
              </w:rPr>
              <w:t>Head of the International Spectrum Management at EUROCONTROL</w:t>
            </w:r>
            <w:r>
              <w:rPr>
                <w:sz w:val="16"/>
                <w:szCs w:val="16"/>
                <w:lang w:val="en-US"/>
              </w:rPr>
              <w:t xml:space="preserve"> - </w:t>
            </w:r>
          </w:p>
          <w:p w:rsidR="00BB1A87" w:rsidRPr="00CB2A0A" w:rsidRDefault="00E81084" w:rsidP="00E81084">
            <w:pPr>
              <w:rPr>
                <w:sz w:val="16"/>
                <w:szCs w:val="16"/>
                <w:lang w:val="en-US"/>
              </w:rPr>
            </w:pPr>
            <w:r w:rsidRPr="00E81084">
              <w:rPr>
                <w:sz w:val="16"/>
                <w:szCs w:val="16"/>
                <w:lang w:val="en-US"/>
              </w:rPr>
              <w:t xml:space="preserve">The European </w:t>
            </w:r>
            <w:proofErr w:type="spellStart"/>
            <w:r w:rsidRPr="00E81084">
              <w:rPr>
                <w:sz w:val="16"/>
                <w:szCs w:val="16"/>
                <w:lang w:val="en-US"/>
              </w:rPr>
              <w:t>Organisation</w:t>
            </w:r>
            <w:proofErr w:type="spellEnd"/>
            <w:r w:rsidRPr="00E81084">
              <w:rPr>
                <w:sz w:val="16"/>
                <w:szCs w:val="16"/>
                <w:lang w:val="en-US"/>
              </w:rPr>
              <w:t xml:space="preserve"> for the Safety of Air Navigation</w:t>
            </w:r>
          </w:p>
        </w:tc>
        <w:tc>
          <w:tcPr>
            <w:tcW w:w="6207" w:type="dxa"/>
            <w:vMerge w:val="restart"/>
            <w:shd w:val="clear" w:color="auto" w:fill="FFFFFF" w:themeFill="background1"/>
            <w:vAlign w:val="center"/>
          </w:tcPr>
          <w:p w:rsidR="00E81084" w:rsidRPr="00E81084" w:rsidRDefault="00E81084" w:rsidP="00E81084">
            <w:pPr>
              <w:jc w:val="both"/>
              <w:rPr>
                <w:sz w:val="16"/>
                <w:szCs w:val="16"/>
                <w:lang w:val="en-US"/>
              </w:rPr>
            </w:pPr>
            <w:r w:rsidRPr="00E81084">
              <w:rPr>
                <w:sz w:val="16"/>
                <w:szCs w:val="16"/>
                <w:lang w:val="en-US"/>
              </w:rPr>
              <w:t xml:space="preserve">Raffi </w:t>
            </w:r>
            <w:proofErr w:type="spellStart"/>
            <w:r w:rsidRPr="00E81084">
              <w:rPr>
                <w:sz w:val="16"/>
                <w:szCs w:val="16"/>
                <w:lang w:val="en-US"/>
              </w:rPr>
              <w:t>Khatcherian</w:t>
            </w:r>
            <w:proofErr w:type="spellEnd"/>
            <w:r w:rsidRPr="00E81084">
              <w:rPr>
                <w:sz w:val="16"/>
                <w:szCs w:val="16"/>
                <w:lang w:val="en-US"/>
              </w:rPr>
              <w:t xml:space="preserve"> is a Senior ATM Expert and the Head of EUROCONTROL International Spectrum Management. As the SESAR Spectrum Project Manager, he developed the Aeronautical Spectrum Strategy and Vision. Head of EUROCONTROL delegation at WRC-15. He is the Secretary of Aeronautical Spectrum Frequency Consultation Group (ASFCG); Spectrum Management Group (SMG); ASFCG-IG Interference Group and Aeronautical Radio Interference Analysis group (ARIA).</w:t>
            </w:r>
          </w:p>
          <w:p w:rsidR="00BB1A87" w:rsidRPr="00433C25" w:rsidRDefault="00E81084" w:rsidP="00E81084">
            <w:pPr>
              <w:jc w:val="both"/>
              <w:rPr>
                <w:sz w:val="16"/>
                <w:szCs w:val="16"/>
                <w:lang w:val="en-US"/>
              </w:rPr>
            </w:pPr>
            <w:r w:rsidRPr="00E81084">
              <w:rPr>
                <w:sz w:val="16"/>
                <w:szCs w:val="16"/>
                <w:lang w:val="en-US"/>
              </w:rPr>
              <w:t xml:space="preserve">Before joining the spectrum management; Raffi </w:t>
            </w:r>
            <w:proofErr w:type="spellStart"/>
            <w:r w:rsidRPr="00E81084">
              <w:rPr>
                <w:sz w:val="16"/>
                <w:szCs w:val="16"/>
                <w:lang w:val="en-US"/>
              </w:rPr>
              <w:t>Khatcherian</w:t>
            </w:r>
            <w:proofErr w:type="spellEnd"/>
            <w:r w:rsidRPr="00E81084">
              <w:rPr>
                <w:sz w:val="16"/>
                <w:szCs w:val="16"/>
                <w:lang w:val="en-US"/>
              </w:rPr>
              <w:t xml:space="preserve"> supported many EUROCONTROL member States in their ATM </w:t>
            </w:r>
            <w:proofErr w:type="spellStart"/>
            <w:r w:rsidRPr="00E81084">
              <w:rPr>
                <w:sz w:val="16"/>
                <w:szCs w:val="16"/>
                <w:lang w:val="en-US"/>
              </w:rPr>
              <w:t>modernisation</w:t>
            </w:r>
            <w:proofErr w:type="spellEnd"/>
            <w:r w:rsidRPr="00E81084">
              <w:rPr>
                <w:sz w:val="16"/>
                <w:szCs w:val="16"/>
                <w:lang w:val="en-US"/>
              </w:rPr>
              <w:t xml:space="preserve"> </w:t>
            </w:r>
            <w:proofErr w:type="spellStart"/>
            <w:r w:rsidRPr="00E81084">
              <w:rPr>
                <w:sz w:val="16"/>
                <w:szCs w:val="16"/>
                <w:lang w:val="en-US"/>
              </w:rPr>
              <w:t>programme</w:t>
            </w:r>
            <w:proofErr w:type="spellEnd"/>
            <w:r w:rsidR="00CB2A0A">
              <w:rPr>
                <w:sz w:val="16"/>
                <w:szCs w:val="16"/>
                <w:lang w:val="en-US"/>
              </w:rPr>
              <w:t>.</w:t>
            </w:r>
          </w:p>
        </w:tc>
      </w:tr>
      <w:tr w:rsidR="00BB1A87" w:rsidRPr="003247F1" w:rsidTr="00B91B03">
        <w:trPr>
          <w:trHeight w:val="63"/>
        </w:trPr>
        <w:tc>
          <w:tcPr>
            <w:tcW w:w="4077" w:type="dxa"/>
            <w:gridSpan w:val="2"/>
            <w:shd w:val="clear" w:color="auto" w:fill="FFFFFF" w:themeFill="background1"/>
            <w:vAlign w:val="center"/>
          </w:tcPr>
          <w:p w:rsidR="00BB1A87" w:rsidRPr="00CB2A0A" w:rsidRDefault="00CB2A0A" w:rsidP="00CB2A0A">
            <w:pPr>
              <w:spacing w:line="276" w:lineRule="auto"/>
              <w:rPr>
                <w:b/>
                <w:i/>
                <w:sz w:val="16"/>
                <w:szCs w:val="16"/>
                <w:lang w:val="en-US"/>
              </w:rPr>
            </w:pPr>
            <w:r w:rsidRPr="00CB2A0A">
              <w:rPr>
                <w:b/>
                <w:i/>
                <w:sz w:val="16"/>
                <w:szCs w:val="16"/>
                <w:lang w:val="en-US"/>
              </w:rPr>
              <w:t xml:space="preserve">Current EUROCONTROL work </w:t>
            </w:r>
            <w:proofErr w:type="spellStart"/>
            <w:r w:rsidRPr="00CB2A0A">
              <w:rPr>
                <w:b/>
                <w:i/>
                <w:sz w:val="16"/>
                <w:szCs w:val="16"/>
                <w:lang w:val="en-US"/>
              </w:rPr>
              <w:t>programme</w:t>
            </w:r>
            <w:proofErr w:type="spellEnd"/>
            <w:r w:rsidRPr="00CB2A0A">
              <w:rPr>
                <w:b/>
                <w:i/>
                <w:sz w:val="16"/>
                <w:szCs w:val="16"/>
                <w:lang w:val="en-US"/>
              </w:rPr>
              <w:t xml:space="preserve"> on </w:t>
            </w:r>
            <w:r>
              <w:rPr>
                <w:b/>
                <w:i/>
                <w:sz w:val="16"/>
                <w:szCs w:val="16"/>
                <w:lang w:val="en-US"/>
              </w:rPr>
              <w:t>d</w:t>
            </w:r>
            <w:r w:rsidRPr="00CB2A0A">
              <w:rPr>
                <w:b/>
                <w:i/>
                <w:sz w:val="16"/>
                <w:szCs w:val="16"/>
                <w:lang w:val="en-US"/>
              </w:rPr>
              <w:t>rones</w:t>
            </w:r>
          </w:p>
        </w:tc>
        <w:tc>
          <w:tcPr>
            <w:tcW w:w="6207" w:type="dxa"/>
            <w:vMerge/>
            <w:shd w:val="clear" w:color="auto" w:fill="FFFFFF" w:themeFill="background1"/>
          </w:tcPr>
          <w:p w:rsidR="00BB1A87" w:rsidRPr="00433C25" w:rsidRDefault="00BB1A87" w:rsidP="000436AA">
            <w:pPr>
              <w:rPr>
                <w:sz w:val="16"/>
                <w:szCs w:val="16"/>
                <w:lang w:val="en-US"/>
              </w:rPr>
            </w:pPr>
          </w:p>
        </w:tc>
      </w:tr>
      <w:tr w:rsidR="00B91B03" w:rsidRPr="003247F1" w:rsidTr="006F363D">
        <w:trPr>
          <w:trHeight w:val="53"/>
        </w:trPr>
        <w:tc>
          <w:tcPr>
            <w:tcW w:w="10284" w:type="dxa"/>
            <w:gridSpan w:val="3"/>
            <w:shd w:val="clear" w:color="auto" w:fill="C0504D" w:themeFill="accent2"/>
            <w:vAlign w:val="center"/>
          </w:tcPr>
          <w:p w:rsidR="00B91B03" w:rsidRPr="00CB2A0A" w:rsidRDefault="00B91B03" w:rsidP="00085512">
            <w:pPr>
              <w:rPr>
                <w:sz w:val="8"/>
                <w:szCs w:val="8"/>
                <w:lang w:val="en-US"/>
              </w:rPr>
            </w:pPr>
          </w:p>
        </w:tc>
      </w:tr>
      <w:tr w:rsidR="00BB1A87" w:rsidRPr="003247F1" w:rsidTr="00085512">
        <w:trPr>
          <w:trHeight w:val="693"/>
        </w:trPr>
        <w:tc>
          <w:tcPr>
            <w:tcW w:w="1668" w:type="dxa"/>
            <w:shd w:val="clear" w:color="auto" w:fill="FFFFFF" w:themeFill="background1"/>
          </w:tcPr>
          <w:p w:rsidR="00BB1A87" w:rsidRPr="00433C25" w:rsidRDefault="00B420F6" w:rsidP="000436AA">
            <w:pPr>
              <w:rPr>
                <w:sz w:val="16"/>
                <w:szCs w:val="16"/>
                <w:lang w:val="en-US"/>
              </w:rPr>
            </w:pPr>
            <w:r>
              <w:rPr>
                <w:noProof/>
                <w:lang w:eastAsia="da-DK"/>
              </w:rPr>
              <w:drawing>
                <wp:inline distT="0" distB="0" distL="0" distR="0" wp14:anchorId="468A8B11" wp14:editId="4C05F307">
                  <wp:extent cx="515244" cy="667257"/>
                  <wp:effectExtent l="171450" t="171450" r="380365" b="3619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14282" cy="666011"/>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CB2A0A" w:rsidRDefault="00CB2A0A" w:rsidP="0056466A">
            <w:pPr>
              <w:rPr>
                <w:b/>
                <w:sz w:val="16"/>
                <w:szCs w:val="16"/>
                <w:lang w:val="en-US"/>
              </w:rPr>
            </w:pPr>
            <w:proofErr w:type="spellStart"/>
            <w:r w:rsidRPr="00CB2A0A">
              <w:rPr>
                <w:b/>
                <w:sz w:val="16"/>
                <w:szCs w:val="16"/>
                <w:lang w:val="en-US"/>
              </w:rPr>
              <w:t>Mr</w:t>
            </w:r>
            <w:proofErr w:type="spellEnd"/>
            <w:r w:rsidRPr="00CB2A0A">
              <w:rPr>
                <w:b/>
                <w:sz w:val="16"/>
                <w:szCs w:val="16"/>
                <w:lang w:val="en-US"/>
              </w:rPr>
              <w:t xml:space="preserve"> Stephen Talbot</w:t>
            </w:r>
          </w:p>
          <w:p w:rsidR="00BB1A87" w:rsidRPr="00CB2A0A" w:rsidRDefault="00CB2A0A" w:rsidP="00CB2A0A">
            <w:pPr>
              <w:rPr>
                <w:sz w:val="16"/>
                <w:szCs w:val="16"/>
                <w:lang w:val="en-US"/>
              </w:rPr>
            </w:pPr>
            <w:r w:rsidRPr="00CB2A0A">
              <w:rPr>
                <w:sz w:val="16"/>
                <w:szCs w:val="16"/>
                <w:lang w:val="en-US"/>
              </w:rPr>
              <w:t xml:space="preserve">Vice-chairman of ECC WG FM (Working Group Frequency Management), </w:t>
            </w:r>
            <w:r w:rsidR="004F4275" w:rsidRPr="004F4275">
              <w:rPr>
                <w:lang w:val="en-US"/>
              </w:rPr>
              <w:t xml:space="preserve"> </w:t>
            </w:r>
            <w:r w:rsidR="004F4275" w:rsidRPr="004F4275">
              <w:rPr>
                <w:sz w:val="16"/>
                <w:szCs w:val="16"/>
                <w:lang w:val="en-US"/>
              </w:rPr>
              <w:t>International Policy Manager, OFCOM, United Kingdom</w:t>
            </w:r>
          </w:p>
        </w:tc>
        <w:tc>
          <w:tcPr>
            <w:tcW w:w="6207" w:type="dxa"/>
            <w:vMerge w:val="restart"/>
            <w:shd w:val="clear" w:color="auto" w:fill="FFFFFF" w:themeFill="background1"/>
            <w:vAlign w:val="center"/>
          </w:tcPr>
          <w:p w:rsidR="00BB1A87" w:rsidRPr="00433C25" w:rsidRDefault="004F4275" w:rsidP="00B420F6">
            <w:pPr>
              <w:jc w:val="both"/>
              <w:rPr>
                <w:sz w:val="16"/>
                <w:szCs w:val="16"/>
                <w:lang w:val="en-US"/>
              </w:rPr>
            </w:pPr>
            <w:r w:rsidRPr="004F4275">
              <w:rPr>
                <w:sz w:val="16"/>
                <w:szCs w:val="16"/>
                <w:lang w:val="en-US"/>
              </w:rPr>
              <w:t xml:space="preserve">Stephen Talbot is currently Head of International Spectrum Policy in the Strategy, International, Technology and Economists team of </w:t>
            </w:r>
            <w:proofErr w:type="spellStart"/>
            <w:r w:rsidRPr="004F4275">
              <w:rPr>
                <w:sz w:val="16"/>
                <w:szCs w:val="16"/>
                <w:lang w:val="en-US"/>
              </w:rPr>
              <w:t>Ofcom</w:t>
            </w:r>
            <w:proofErr w:type="spellEnd"/>
            <w:r w:rsidRPr="004F4275">
              <w:rPr>
                <w:sz w:val="16"/>
                <w:szCs w:val="16"/>
                <w:lang w:val="en-US"/>
              </w:rPr>
              <w:t xml:space="preserve"> (UK) and has been in that position for 2 years. He was the Head of Delegation to CPM15-2 and Deputy Head to WRC-15. </w:t>
            </w:r>
            <w:r w:rsidR="00B420F6" w:rsidRPr="00B420F6">
              <w:rPr>
                <w:sz w:val="16"/>
                <w:szCs w:val="16"/>
                <w:lang w:val="en-US"/>
              </w:rPr>
              <w:t xml:space="preserve">During this time he was close the </w:t>
            </w:r>
            <w:proofErr w:type="spellStart"/>
            <w:r w:rsidR="00B420F6" w:rsidRPr="00B420F6">
              <w:rPr>
                <w:sz w:val="16"/>
                <w:szCs w:val="16"/>
                <w:lang w:val="en-US"/>
              </w:rPr>
              <w:t>the</w:t>
            </w:r>
            <w:proofErr w:type="spellEnd"/>
            <w:r w:rsidR="00B420F6" w:rsidRPr="00B420F6">
              <w:rPr>
                <w:sz w:val="16"/>
                <w:szCs w:val="16"/>
                <w:lang w:val="en-US"/>
              </w:rPr>
              <w:t xml:space="preserve"> discussions on Unmanned Aircraft Systems and the issue related to Global Flight Tracking</w:t>
            </w:r>
            <w:r w:rsidR="00B420F6">
              <w:rPr>
                <w:sz w:val="16"/>
                <w:szCs w:val="16"/>
                <w:lang w:val="en-US"/>
              </w:rPr>
              <w:t xml:space="preserve">. </w:t>
            </w:r>
            <w:r w:rsidRPr="004F4275">
              <w:rPr>
                <w:sz w:val="16"/>
                <w:szCs w:val="16"/>
                <w:lang w:val="en-US"/>
              </w:rPr>
              <w:t xml:space="preserve">Stephen holds an HNC in electronic and electrical engineering, and has been with </w:t>
            </w:r>
            <w:proofErr w:type="spellStart"/>
            <w:r w:rsidRPr="004F4275">
              <w:rPr>
                <w:sz w:val="16"/>
                <w:szCs w:val="16"/>
                <w:lang w:val="en-US"/>
              </w:rPr>
              <w:t>Ofcom</w:t>
            </w:r>
            <w:proofErr w:type="spellEnd"/>
            <w:r w:rsidRPr="004F4275">
              <w:rPr>
                <w:sz w:val="16"/>
                <w:szCs w:val="16"/>
                <w:lang w:val="en-US"/>
              </w:rPr>
              <w:t xml:space="preserve"> since its inception in December 2003. Previous to </w:t>
            </w:r>
            <w:proofErr w:type="spellStart"/>
            <w:r w:rsidRPr="004F4275">
              <w:rPr>
                <w:sz w:val="16"/>
                <w:szCs w:val="16"/>
                <w:lang w:val="en-US"/>
              </w:rPr>
              <w:t>Ofcom</w:t>
            </w:r>
            <w:proofErr w:type="spellEnd"/>
            <w:r w:rsidRPr="004F4275">
              <w:rPr>
                <w:sz w:val="16"/>
                <w:szCs w:val="16"/>
                <w:lang w:val="en-US"/>
              </w:rPr>
              <w:t xml:space="preserve">, Stephen worked at the </w:t>
            </w:r>
            <w:proofErr w:type="spellStart"/>
            <w:r w:rsidRPr="004F4275">
              <w:rPr>
                <w:sz w:val="16"/>
                <w:szCs w:val="16"/>
                <w:lang w:val="en-US"/>
              </w:rPr>
              <w:t>Radiocommunications</w:t>
            </w:r>
            <w:proofErr w:type="spellEnd"/>
            <w:r w:rsidRPr="004F4275">
              <w:rPr>
                <w:sz w:val="16"/>
                <w:szCs w:val="16"/>
                <w:lang w:val="en-US"/>
              </w:rPr>
              <w:t xml:space="preserve"> Agency (the Government predecessor to </w:t>
            </w:r>
            <w:proofErr w:type="spellStart"/>
            <w:r w:rsidRPr="004F4275">
              <w:rPr>
                <w:sz w:val="16"/>
                <w:szCs w:val="16"/>
                <w:lang w:val="en-US"/>
              </w:rPr>
              <w:t>Ofcom</w:t>
            </w:r>
            <w:proofErr w:type="spellEnd"/>
            <w:r w:rsidRPr="004F4275">
              <w:rPr>
                <w:sz w:val="16"/>
                <w:szCs w:val="16"/>
                <w:lang w:val="en-US"/>
              </w:rPr>
              <w:t>) in a number of posts; Radio Investigation and Monitoring, Satellite and Space Sciences and the International Regulation Team.</w:t>
            </w:r>
          </w:p>
        </w:tc>
      </w:tr>
      <w:tr w:rsidR="00BB1A87" w:rsidRPr="003247F1" w:rsidTr="00B91B03">
        <w:trPr>
          <w:trHeight w:val="63"/>
        </w:trPr>
        <w:tc>
          <w:tcPr>
            <w:tcW w:w="4077" w:type="dxa"/>
            <w:gridSpan w:val="2"/>
            <w:shd w:val="clear" w:color="auto" w:fill="FFFFFF" w:themeFill="background1"/>
            <w:vAlign w:val="center"/>
          </w:tcPr>
          <w:p w:rsidR="00BB1A87" w:rsidRPr="00433C25" w:rsidRDefault="00CB2A0A" w:rsidP="00522727">
            <w:pPr>
              <w:spacing w:line="276" w:lineRule="auto"/>
              <w:rPr>
                <w:b/>
                <w:sz w:val="16"/>
                <w:szCs w:val="16"/>
                <w:lang w:val="en-US"/>
              </w:rPr>
            </w:pPr>
            <w:r>
              <w:rPr>
                <w:b/>
                <w:sz w:val="16"/>
                <w:szCs w:val="16"/>
                <w:lang w:val="en-US"/>
              </w:rPr>
              <w:t xml:space="preserve">Session </w:t>
            </w:r>
            <w:r w:rsidR="003E268A">
              <w:rPr>
                <w:b/>
                <w:sz w:val="16"/>
                <w:szCs w:val="16"/>
                <w:lang w:val="en-US"/>
              </w:rPr>
              <w:t xml:space="preserve">B </w:t>
            </w:r>
            <w:r>
              <w:rPr>
                <w:b/>
                <w:sz w:val="16"/>
                <w:szCs w:val="16"/>
                <w:lang w:val="en-US"/>
              </w:rPr>
              <w:t>Chairman</w:t>
            </w:r>
            <w:r w:rsidR="00522727">
              <w:rPr>
                <w:b/>
                <w:sz w:val="16"/>
                <w:szCs w:val="16"/>
                <w:lang w:val="en-US"/>
              </w:rPr>
              <w:t xml:space="preserve"> &amp; </w:t>
            </w:r>
            <w:r w:rsidR="00522727" w:rsidRPr="00522727">
              <w:rPr>
                <w:lang w:val="en-US"/>
              </w:rPr>
              <w:t xml:space="preserve"> </w:t>
            </w:r>
            <w:r w:rsidR="00522727" w:rsidRPr="00522727">
              <w:rPr>
                <w:b/>
                <w:sz w:val="16"/>
                <w:szCs w:val="16"/>
                <w:lang w:val="en-US"/>
              </w:rPr>
              <w:t xml:space="preserve">Views from the </w:t>
            </w:r>
            <w:r w:rsidR="00522727">
              <w:rPr>
                <w:b/>
                <w:sz w:val="16"/>
                <w:szCs w:val="16"/>
                <w:lang w:val="en-US"/>
              </w:rPr>
              <w:t xml:space="preserve">British </w:t>
            </w:r>
            <w:r w:rsidR="00522727" w:rsidRPr="00522727">
              <w:rPr>
                <w:b/>
                <w:sz w:val="16"/>
                <w:szCs w:val="16"/>
                <w:lang w:val="en-US"/>
              </w:rPr>
              <w:t>Administration</w:t>
            </w:r>
          </w:p>
        </w:tc>
        <w:tc>
          <w:tcPr>
            <w:tcW w:w="6207" w:type="dxa"/>
            <w:vMerge/>
            <w:shd w:val="clear" w:color="auto" w:fill="FFFFFF" w:themeFill="background1"/>
          </w:tcPr>
          <w:p w:rsidR="00BB1A87" w:rsidRPr="00433C25" w:rsidRDefault="00BB1A87" w:rsidP="000436AA">
            <w:pPr>
              <w:rPr>
                <w:sz w:val="16"/>
                <w:szCs w:val="16"/>
                <w:lang w:val="en-US"/>
              </w:rPr>
            </w:pPr>
          </w:p>
        </w:tc>
      </w:tr>
      <w:tr w:rsidR="00BA0803" w:rsidRPr="003247F1" w:rsidTr="006F363D">
        <w:trPr>
          <w:trHeight w:val="63"/>
        </w:trPr>
        <w:tc>
          <w:tcPr>
            <w:tcW w:w="10284" w:type="dxa"/>
            <w:gridSpan w:val="3"/>
            <w:shd w:val="clear" w:color="auto" w:fill="C0504D" w:themeFill="accent2"/>
          </w:tcPr>
          <w:p w:rsidR="00BA0803" w:rsidRPr="0056466A" w:rsidRDefault="00BA0803" w:rsidP="000436AA">
            <w:pPr>
              <w:rPr>
                <w:sz w:val="8"/>
                <w:szCs w:val="8"/>
                <w:lang w:val="en-US"/>
              </w:rPr>
            </w:pPr>
          </w:p>
        </w:tc>
      </w:tr>
      <w:tr w:rsidR="008C5E39" w:rsidRPr="003247F1" w:rsidTr="00085512">
        <w:trPr>
          <w:trHeight w:val="693"/>
        </w:trPr>
        <w:tc>
          <w:tcPr>
            <w:tcW w:w="1668" w:type="dxa"/>
            <w:shd w:val="clear" w:color="auto" w:fill="FFFFFF" w:themeFill="background1"/>
          </w:tcPr>
          <w:p w:rsidR="008C5E39" w:rsidRPr="00433C25" w:rsidRDefault="000B1D76" w:rsidP="000436AA">
            <w:pPr>
              <w:rPr>
                <w:sz w:val="16"/>
                <w:szCs w:val="16"/>
                <w:lang w:val="en-US"/>
              </w:rPr>
            </w:pPr>
            <w:r>
              <w:rPr>
                <w:noProof/>
                <w:lang w:eastAsia="da-DK"/>
              </w:rPr>
              <w:drawing>
                <wp:inline distT="0" distB="0" distL="0" distR="0" wp14:anchorId="3BF16F89" wp14:editId="3850B9C8">
                  <wp:extent cx="545753" cy="668740"/>
                  <wp:effectExtent l="171450" t="171450" r="387985" b="3600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43237" cy="665657"/>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CB2A0A" w:rsidRDefault="00CB2A0A" w:rsidP="0056466A">
            <w:pPr>
              <w:rPr>
                <w:b/>
                <w:sz w:val="16"/>
                <w:szCs w:val="16"/>
                <w:lang w:val="en-US"/>
              </w:rPr>
            </w:pPr>
            <w:proofErr w:type="spellStart"/>
            <w:r w:rsidRPr="00CB2A0A">
              <w:rPr>
                <w:b/>
                <w:sz w:val="16"/>
                <w:szCs w:val="16"/>
                <w:lang w:val="en-US"/>
              </w:rPr>
              <w:t>Mr</w:t>
            </w:r>
            <w:proofErr w:type="spellEnd"/>
            <w:r w:rsidRPr="00CB2A0A">
              <w:rPr>
                <w:b/>
                <w:sz w:val="16"/>
                <w:szCs w:val="16"/>
                <w:lang w:val="en-US"/>
              </w:rPr>
              <w:t xml:space="preserve"> Frank </w:t>
            </w:r>
            <w:proofErr w:type="spellStart"/>
            <w:r w:rsidRPr="00CB2A0A">
              <w:rPr>
                <w:b/>
                <w:sz w:val="16"/>
                <w:szCs w:val="16"/>
                <w:lang w:val="en-US"/>
              </w:rPr>
              <w:t>Tofahrn</w:t>
            </w:r>
            <w:proofErr w:type="spellEnd"/>
          </w:p>
          <w:p w:rsidR="008C5E39" w:rsidRPr="00CB2A0A" w:rsidRDefault="00CB2A0A" w:rsidP="0056466A">
            <w:pPr>
              <w:rPr>
                <w:sz w:val="16"/>
                <w:szCs w:val="16"/>
                <w:lang w:val="en-US"/>
              </w:rPr>
            </w:pPr>
            <w:r w:rsidRPr="00CB2A0A">
              <w:rPr>
                <w:sz w:val="16"/>
                <w:szCs w:val="16"/>
                <w:lang w:val="en-US"/>
              </w:rPr>
              <w:t>General Secretary EMFU (European Model Flying Union, Germany</w:t>
            </w:r>
          </w:p>
        </w:tc>
        <w:tc>
          <w:tcPr>
            <w:tcW w:w="6207" w:type="dxa"/>
            <w:vMerge w:val="restart"/>
            <w:shd w:val="clear" w:color="auto" w:fill="FFFFFF" w:themeFill="background1"/>
            <w:vAlign w:val="center"/>
          </w:tcPr>
          <w:p w:rsidR="00F22352" w:rsidRPr="00433C25" w:rsidRDefault="000B1D76" w:rsidP="00A06065">
            <w:pPr>
              <w:jc w:val="both"/>
              <w:rPr>
                <w:sz w:val="16"/>
                <w:szCs w:val="16"/>
                <w:lang w:val="en-US"/>
              </w:rPr>
            </w:pPr>
            <w:r w:rsidRPr="000B1D76">
              <w:rPr>
                <w:sz w:val="16"/>
                <w:szCs w:val="16"/>
                <w:lang w:val="en-US"/>
              </w:rPr>
              <w:t xml:space="preserve">Frank </w:t>
            </w:r>
            <w:proofErr w:type="spellStart"/>
            <w:r w:rsidRPr="000B1D76">
              <w:rPr>
                <w:sz w:val="16"/>
                <w:szCs w:val="16"/>
                <w:lang w:val="en-US"/>
              </w:rPr>
              <w:t>Tofahrn</w:t>
            </w:r>
            <w:proofErr w:type="spellEnd"/>
            <w:r w:rsidRPr="000B1D76">
              <w:rPr>
                <w:sz w:val="16"/>
                <w:szCs w:val="16"/>
                <w:lang w:val="en-US"/>
              </w:rPr>
              <w:t xml:space="preserve"> is one of the founders and the General Secretary of the European Modell Flying Union (EMFU) being the largest model flying association in Europe and representing about 130.000 pilots. Within the aeromodelling section of the German Aero Club he is responsible for radio applications and also concerned with regulatory affairs in the national and European air regulation, 3. Chairman of ISAD </w:t>
            </w:r>
            <w:proofErr w:type="spellStart"/>
            <w:r w:rsidRPr="000B1D76">
              <w:rPr>
                <w:sz w:val="16"/>
                <w:szCs w:val="16"/>
                <w:lang w:val="en-US"/>
              </w:rPr>
              <w:t>e.V</w:t>
            </w:r>
            <w:proofErr w:type="spellEnd"/>
            <w:r w:rsidRPr="000B1D76">
              <w:rPr>
                <w:sz w:val="16"/>
                <w:szCs w:val="16"/>
                <w:lang w:val="en-US"/>
              </w:rPr>
              <w:t>., Chairman of the EMIG-RC and active in the standardization in ETSI ERM TG11. His profession is the position as head of the ERM-</w:t>
            </w:r>
            <w:proofErr w:type="spellStart"/>
            <w:r w:rsidRPr="000B1D76">
              <w:rPr>
                <w:sz w:val="16"/>
                <w:szCs w:val="16"/>
                <w:lang w:val="en-US"/>
              </w:rPr>
              <w:t>testlab</w:t>
            </w:r>
            <w:proofErr w:type="spellEnd"/>
            <w:r w:rsidRPr="000B1D76">
              <w:rPr>
                <w:sz w:val="16"/>
                <w:szCs w:val="16"/>
                <w:lang w:val="en-US"/>
              </w:rPr>
              <w:t xml:space="preserve"> at IMST </w:t>
            </w:r>
            <w:proofErr w:type="spellStart"/>
            <w:r w:rsidRPr="000B1D76">
              <w:rPr>
                <w:sz w:val="16"/>
                <w:szCs w:val="16"/>
                <w:lang w:val="en-US"/>
              </w:rPr>
              <w:t>Gmbh</w:t>
            </w:r>
            <w:proofErr w:type="spellEnd"/>
            <w:r w:rsidRPr="000B1D76">
              <w:rPr>
                <w:sz w:val="16"/>
                <w:szCs w:val="16"/>
                <w:lang w:val="en-US"/>
              </w:rPr>
              <w:t xml:space="preserve"> and mainly concerned with the CE-certification of short</w:t>
            </w:r>
            <w:r w:rsidR="00F22352">
              <w:rPr>
                <w:sz w:val="16"/>
                <w:szCs w:val="16"/>
                <w:lang w:val="en-US"/>
              </w:rPr>
              <w:t xml:space="preserve"> </w:t>
            </w:r>
            <w:r w:rsidRPr="000B1D76">
              <w:rPr>
                <w:sz w:val="16"/>
                <w:szCs w:val="16"/>
                <w:lang w:val="en-US"/>
              </w:rPr>
              <w:t>range devices.</w:t>
            </w:r>
          </w:p>
        </w:tc>
      </w:tr>
      <w:tr w:rsidR="008C5E39" w:rsidRPr="003247F1" w:rsidTr="00B91B03">
        <w:trPr>
          <w:trHeight w:val="63"/>
        </w:trPr>
        <w:tc>
          <w:tcPr>
            <w:tcW w:w="4077" w:type="dxa"/>
            <w:gridSpan w:val="2"/>
            <w:shd w:val="clear" w:color="auto" w:fill="FFFFFF" w:themeFill="background1"/>
            <w:vAlign w:val="center"/>
          </w:tcPr>
          <w:p w:rsidR="008C5E39" w:rsidRPr="00433C25" w:rsidRDefault="00CB2A0A" w:rsidP="001D42A0">
            <w:pPr>
              <w:spacing w:line="276" w:lineRule="auto"/>
              <w:rPr>
                <w:b/>
                <w:i/>
                <w:sz w:val="16"/>
                <w:szCs w:val="16"/>
                <w:lang w:val="en-US"/>
              </w:rPr>
            </w:pPr>
            <w:r w:rsidRPr="00CB2A0A">
              <w:rPr>
                <w:b/>
                <w:i/>
                <w:sz w:val="16"/>
                <w:szCs w:val="16"/>
                <w:lang w:val="en-US"/>
              </w:rPr>
              <w:t>Overview of Spectrum Use of Flying Models</w:t>
            </w:r>
          </w:p>
        </w:tc>
        <w:tc>
          <w:tcPr>
            <w:tcW w:w="6207" w:type="dxa"/>
            <w:vMerge/>
            <w:shd w:val="clear" w:color="auto" w:fill="FFFFFF" w:themeFill="background1"/>
          </w:tcPr>
          <w:p w:rsidR="008C5E39" w:rsidRPr="00433C25" w:rsidRDefault="008C5E39" w:rsidP="000436AA">
            <w:pPr>
              <w:rPr>
                <w:sz w:val="16"/>
                <w:szCs w:val="16"/>
                <w:lang w:val="en-US"/>
              </w:rPr>
            </w:pPr>
          </w:p>
        </w:tc>
      </w:tr>
      <w:tr w:rsidR="00BA0803" w:rsidRPr="003247F1" w:rsidTr="006F363D">
        <w:trPr>
          <w:trHeight w:val="107"/>
        </w:trPr>
        <w:tc>
          <w:tcPr>
            <w:tcW w:w="10284" w:type="dxa"/>
            <w:gridSpan w:val="3"/>
            <w:shd w:val="clear" w:color="auto" w:fill="C0504D" w:themeFill="accent2"/>
          </w:tcPr>
          <w:p w:rsidR="00BA0803" w:rsidRPr="00C43291" w:rsidRDefault="00BA0803" w:rsidP="000436AA">
            <w:pPr>
              <w:rPr>
                <w:sz w:val="8"/>
                <w:szCs w:val="8"/>
                <w:lang w:val="en-US"/>
              </w:rPr>
            </w:pPr>
          </w:p>
        </w:tc>
      </w:tr>
      <w:tr w:rsidR="008C5E39" w:rsidRPr="003247F1" w:rsidTr="00085512">
        <w:trPr>
          <w:trHeight w:val="693"/>
        </w:trPr>
        <w:tc>
          <w:tcPr>
            <w:tcW w:w="1668" w:type="dxa"/>
            <w:shd w:val="clear" w:color="auto" w:fill="FFFFFF" w:themeFill="background1"/>
          </w:tcPr>
          <w:p w:rsidR="008C5E39" w:rsidRPr="000B1D76" w:rsidRDefault="008C5E39" w:rsidP="000436AA">
            <w:pPr>
              <w:rPr>
                <w:noProof/>
                <w:lang w:val="en-US" w:eastAsia="de-DE"/>
              </w:rPr>
            </w:pPr>
          </w:p>
          <w:p w:rsidR="00DE492E" w:rsidRPr="00433C25" w:rsidRDefault="00DE492E" w:rsidP="000436AA">
            <w:pPr>
              <w:rPr>
                <w:sz w:val="16"/>
                <w:szCs w:val="16"/>
                <w:lang w:val="en-US"/>
              </w:rPr>
            </w:pPr>
            <w:r>
              <w:rPr>
                <w:noProof/>
                <w:lang w:eastAsia="da-DK"/>
              </w:rPr>
              <w:drawing>
                <wp:inline distT="0" distB="0" distL="0" distR="0" wp14:anchorId="07D3CB41" wp14:editId="63292B84">
                  <wp:extent cx="573206" cy="661391"/>
                  <wp:effectExtent l="171450" t="171450" r="379730" b="3676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71760" cy="659722"/>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CB2A0A" w:rsidRDefault="00F22352" w:rsidP="00C43291">
            <w:pPr>
              <w:rPr>
                <w:b/>
                <w:sz w:val="16"/>
                <w:szCs w:val="16"/>
                <w:lang w:val="en-US"/>
              </w:rPr>
            </w:pPr>
            <w:proofErr w:type="spellStart"/>
            <w:r>
              <w:rPr>
                <w:b/>
                <w:sz w:val="16"/>
                <w:szCs w:val="16"/>
                <w:lang w:val="en-US"/>
              </w:rPr>
              <w:t>Mrs</w:t>
            </w:r>
            <w:proofErr w:type="spellEnd"/>
            <w:r>
              <w:rPr>
                <w:b/>
                <w:sz w:val="16"/>
                <w:szCs w:val="16"/>
                <w:lang w:val="en-US"/>
              </w:rPr>
              <w:t xml:space="preserve"> Catherine </w:t>
            </w:r>
            <w:proofErr w:type="spellStart"/>
            <w:r>
              <w:rPr>
                <w:b/>
                <w:sz w:val="16"/>
                <w:szCs w:val="16"/>
                <w:lang w:val="en-US"/>
              </w:rPr>
              <w:t>Ronflé</w:t>
            </w:r>
            <w:r w:rsidR="00CB2A0A" w:rsidRPr="00CB2A0A">
              <w:rPr>
                <w:b/>
                <w:sz w:val="16"/>
                <w:szCs w:val="16"/>
                <w:lang w:val="en-US"/>
              </w:rPr>
              <w:t>-Nadaud</w:t>
            </w:r>
            <w:proofErr w:type="spellEnd"/>
          </w:p>
          <w:p w:rsidR="008C5E39" w:rsidRPr="00CB2A0A" w:rsidRDefault="00CB2A0A" w:rsidP="00CB2A0A">
            <w:pPr>
              <w:rPr>
                <w:sz w:val="16"/>
                <w:szCs w:val="16"/>
              </w:rPr>
            </w:pPr>
            <w:r w:rsidRPr="00CB2A0A">
              <w:rPr>
                <w:sz w:val="16"/>
                <w:szCs w:val="16"/>
              </w:rPr>
              <w:t xml:space="preserve">UAS Program Manager, Ministère de la transition écologique et solidaire, France </w:t>
            </w:r>
          </w:p>
        </w:tc>
        <w:tc>
          <w:tcPr>
            <w:tcW w:w="6207" w:type="dxa"/>
            <w:vMerge w:val="restart"/>
            <w:shd w:val="clear" w:color="auto" w:fill="FFFFFF" w:themeFill="background1"/>
            <w:vAlign w:val="center"/>
          </w:tcPr>
          <w:p w:rsidR="00DE492E" w:rsidRPr="00DE492E" w:rsidRDefault="00DE492E" w:rsidP="00DE492E">
            <w:pPr>
              <w:jc w:val="both"/>
              <w:rPr>
                <w:sz w:val="16"/>
                <w:szCs w:val="16"/>
                <w:lang w:val="en-US"/>
              </w:rPr>
            </w:pPr>
            <w:r w:rsidRPr="00DE492E">
              <w:rPr>
                <w:sz w:val="16"/>
                <w:szCs w:val="16"/>
                <w:lang w:val="en-US"/>
              </w:rPr>
              <w:t xml:space="preserve">Catherine </w:t>
            </w:r>
            <w:proofErr w:type="spellStart"/>
            <w:r w:rsidRPr="00DE492E">
              <w:rPr>
                <w:sz w:val="16"/>
                <w:szCs w:val="16"/>
                <w:lang w:val="en-US"/>
              </w:rPr>
              <w:t>Ronflé-Nadaud</w:t>
            </w:r>
            <w:proofErr w:type="spellEnd"/>
            <w:r w:rsidRPr="00DE492E">
              <w:rPr>
                <w:sz w:val="16"/>
                <w:szCs w:val="16"/>
                <w:lang w:val="en-US"/>
              </w:rPr>
              <w:t xml:space="preserve"> is Drone Program Manager at the Direction de la Technique et </w:t>
            </w:r>
            <w:r w:rsidR="00F22352">
              <w:rPr>
                <w:sz w:val="16"/>
                <w:szCs w:val="16"/>
                <w:lang w:val="en-US"/>
              </w:rPr>
              <w:t xml:space="preserve">de </w:t>
            </w:r>
            <w:proofErr w:type="spellStart"/>
            <w:r w:rsidR="00F22352">
              <w:rPr>
                <w:sz w:val="16"/>
                <w:szCs w:val="16"/>
                <w:lang w:val="en-US"/>
              </w:rPr>
              <w:t>l’Innovation</w:t>
            </w:r>
            <w:proofErr w:type="spellEnd"/>
            <w:r w:rsidR="00F22352">
              <w:rPr>
                <w:sz w:val="16"/>
                <w:szCs w:val="16"/>
                <w:lang w:val="en-US"/>
              </w:rPr>
              <w:t xml:space="preserve"> (DTI) of DSNA (</w:t>
            </w:r>
            <w:r w:rsidRPr="00DE492E">
              <w:rPr>
                <w:sz w:val="16"/>
                <w:szCs w:val="16"/>
                <w:lang w:val="en-US"/>
              </w:rPr>
              <w:t>the French Air Navigation Service Provider)</w:t>
            </w:r>
          </w:p>
          <w:p w:rsidR="008C5E39" w:rsidRPr="00433C25" w:rsidRDefault="00DE492E" w:rsidP="00DE492E">
            <w:pPr>
              <w:jc w:val="both"/>
              <w:rPr>
                <w:sz w:val="16"/>
                <w:szCs w:val="16"/>
                <w:lang w:val="en-US"/>
              </w:rPr>
            </w:pPr>
            <w:r w:rsidRPr="00DE492E">
              <w:rPr>
                <w:sz w:val="16"/>
                <w:szCs w:val="16"/>
                <w:lang w:val="en-US"/>
              </w:rPr>
              <w:t>She is ICAO RPAS Panel member for France. From January 2006 to June 2015, she was the head of the UAV Program at ENAC Toulouse (French Civil Aviation Academy). In 1989, she received the ENAC engineer diploma, then a Master of Science in “Fundamental Computer Science and Parallel Computing” from INP Toulouse. She became a DGAC Professional Pilot in 1991 (IFR November 2000, Twin Engine Qualification May 2010).</w:t>
            </w:r>
          </w:p>
        </w:tc>
      </w:tr>
      <w:tr w:rsidR="008C5E39" w:rsidRPr="003247F1" w:rsidTr="00085512">
        <w:trPr>
          <w:trHeight w:val="536"/>
        </w:trPr>
        <w:tc>
          <w:tcPr>
            <w:tcW w:w="4077" w:type="dxa"/>
            <w:gridSpan w:val="2"/>
            <w:shd w:val="clear" w:color="auto" w:fill="FFFFFF" w:themeFill="background1"/>
            <w:vAlign w:val="center"/>
          </w:tcPr>
          <w:p w:rsidR="008C5E39" w:rsidRPr="00433C25" w:rsidRDefault="008C5E39" w:rsidP="008C5E39">
            <w:pPr>
              <w:rPr>
                <w:b/>
                <w:i/>
                <w:sz w:val="16"/>
                <w:szCs w:val="16"/>
                <w:lang w:val="en-US"/>
              </w:rPr>
            </w:pPr>
          </w:p>
        </w:tc>
        <w:tc>
          <w:tcPr>
            <w:tcW w:w="6207" w:type="dxa"/>
            <w:vMerge/>
            <w:shd w:val="clear" w:color="auto" w:fill="FFFFFF" w:themeFill="background1"/>
          </w:tcPr>
          <w:p w:rsidR="008C5E39" w:rsidRPr="00433C25" w:rsidRDefault="008C5E39" w:rsidP="000436AA">
            <w:pPr>
              <w:rPr>
                <w:sz w:val="16"/>
                <w:szCs w:val="16"/>
                <w:lang w:val="en-US"/>
              </w:rPr>
            </w:pPr>
          </w:p>
        </w:tc>
      </w:tr>
      <w:tr w:rsidR="005A0DFA" w:rsidRPr="003247F1" w:rsidTr="00B91B03">
        <w:trPr>
          <w:trHeight w:val="693"/>
        </w:trPr>
        <w:tc>
          <w:tcPr>
            <w:tcW w:w="1668" w:type="dxa"/>
            <w:shd w:val="clear" w:color="auto" w:fill="FFFFFF" w:themeFill="background1"/>
            <w:vAlign w:val="center"/>
          </w:tcPr>
          <w:p w:rsidR="005A0DFA" w:rsidRPr="0089611E" w:rsidRDefault="005A0DFA" w:rsidP="0089611E">
            <w:pPr>
              <w:rPr>
                <w:sz w:val="16"/>
                <w:szCs w:val="16"/>
                <w:highlight w:val="yellow"/>
                <w:lang w:val="en-US"/>
              </w:rPr>
            </w:pPr>
          </w:p>
        </w:tc>
        <w:tc>
          <w:tcPr>
            <w:tcW w:w="2409" w:type="dxa"/>
            <w:shd w:val="clear" w:color="auto" w:fill="FFFFFF" w:themeFill="background1"/>
            <w:vAlign w:val="center"/>
          </w:tcPr>
          <w:p w:rsidR="007F2F56" w:rsidRDefault="007F2F56" w:rsidP="00B91B03">
            <w:pPr>
              <w:rPr>
                <w:rFonts w:eastAsia="Times New Roman"/>
                <w:b/>
                <w:sz w:val="16"/>
                <w:szCs w:val="16"/>
                <w:lang w:val="en-US"/>
              </w:rPr>
            </w:pPr>
          </w:p>
          <w:p w:rsidR="00CB2A0A" w:rsidRDefault="00CB2A0A" w:rsidP="00B91B03">
            <w:pPr>
              <w:rPr>
                <w:rFonts w:eastAsia="Times New Roman"/>
                <w:b/>
                <w:sz w:val="16"/>
                <w:szCs w:val="16"/>
                <w:lang w:val="en-US"/>
              </w:rPr>
            </w:pPr>
            <w:proofErr w:type="spellStart"/>
            <w:r w:rsidRPr="00CB2A0A">
              <w:rPr>
                <w:rFonts w:eastAsia="Times New Roman"/>
                <w:b/>
                <w:sz w:val="16"/>
                <w:szCs w:val="16"/>
                <w:lang w:val="en-US"/>
              </w:rPr>
              <w:t>Mr</w:t>
            </w:r>
            <w:proofErr w:type="spellEnd"/>
            <w:r w:rsidRPr="00CB2A0A">
              <w:rPr>
                <w:rFonts w:eastAsia="Times New Roman"/>
                <w:b/>
                <w:sz w:val="16"/>
                <w:szCs w:val="16"/>
                <w:lang w:val="en-US"/>
              </w:rPr>
              <w:t xml:space="preserve"> Christian Fleury</w:t>
            </w:r>
          </w:p>
          <w:p w:rsidR="005A0DFA" w:rsidRDefault="00CB2A0A" w:rsidP="00B91B03">
            <w:pPr>
              <w:rPr>
                <w:rFonts w:eastAsia="Times New Roman"/>
                <w:sz w:val="16"/>
                <w:szCs w:val="16"/>
                <w:lang w:val="en-US"/>
              </w:rPr>
            </w:pPr>
            <w:r w:rsidRPr="00CB2A0A">
              <w:rPr>
                <w:rFonts w:eastAsia="Times New Roman"/>
                <w:sz w:val="16"/>
                <w:szCs w:val="16"/>
                <w:lang w:val="en-US"/>
              </w:rPr>
              <w:t xml:space="preserve">French Civil Aviation's Spectrum Manager, </w:t>
            </w:r>
            <w:proofErr w:type="spellStart"/>
            <w:r w:rsidRPr="00CB2A0A">
              <w:rPr>
                <w:rFonts w:eastAsia="Times New Roman"/>
                <w:sz w:val="16"/>
                <w:szCs w:val="16"/>
                <w:lang w:val="en-US"/>
              </w:rPr>
              <w:t>Ministère</w:t>
            </w:r>
            <w:proofErr w:type="spellEnd"/>
            <w:r w:rsidRPr="00CB2A0A">
              <w:rPr>
                <w:rFonts w:eastAsia="Times New Roman"/>
                <w:sz w:val="16"/>
                <w:szCs w:val="16"/>
                <w:lang w:val="en-US"/>
              </w:rPr>
              <w:t xml:space="preserve"> de la transition </w:t>
            </w:r>
            <w:proofErr w:type="spellStart"/>
            <w:r w:rsidRPr="00CB2A0A">
              <w:rPr>
                <w:rFonts w:eastAsia="Times New Roman"/>
                <w:sz w:val="16"/>
                <w:szCs w:val="16"/>
                <w:lang w:val="en-US"/>
              </w:rPr>
              <w:t>écologique</w:t>
            </w:r>
            <w:proofErr w:type="spellEnd"/>
            <w:r w:rsidRPr="00CB2A0A">
              <w:rPr>
                <w:rFonts w:eastAsia="Times New Roman"/>
                <w:sz w:val="16"/>
                <w:szCs w:val="16"/>
                <w:lang w:val="en-US"/>
              </w:rPr>
              <w:t xml:space="preserve"> et </w:t>
            </w:r>
            <w:proofErr w:type="spellStart"/>
            <w:r w:rsidRPr="00CB2A0A">
              <w:rPr>
                <w:rFonts w:eastAsia="Times New Roman"/>
                <w:sz w:val="16"/>
                <w:szCs w:val="16"/>
                <w:lang w:val="en-US"/>
              </w:rPr>
              <w:t>solidaire</w:t>
            </w:r>
            <w:proofErr w:type="spellEnd"/>
            <w:r w:rsidRPr="00CB2A0A">
              <w:rPr>
                <w:rFonts w:eastAsia="Times New Roman"/>
                <w:sz w:val="16"/>
                <w:szCs w:val="16"/>
                <w:lang w:val="en-US"/>
              </w:rPr>
              <w:t xml:space="preserve">, France </w:t>
            </w:r>
          </w:p>
          <w:p w:rsidR="00972245" w:rsidRDefault="00972245" w:rsidP="00B91B03">
            <w:pPr>
              <w:rPr>
                <w:rFonts w:eastAsia="Times New Roman"/>
                <w:sz w:val="16"/>
                <w:szCs w:val="16"/>
                <w:lang w:val="en-US"/>
              </w:rPr>
            </w:pPr>
          </w:p>
          <w:p w:rsidR="00972245" w:rsidRPr="00CB2A0A" w:rsidRDefault="00972245" w:rsidP="00B91B03">
            <w:pPr>
              <w:rPr>
                <w:sz w:val="16"/>
                <w:szCs w:val="16"/>
                <w:lang w:val="en-US"/>
              </w:rPr>
            </w:pPr>
          </w:p>
        </w:tc>
        <w:tc>
          <w:tcPr>
            <w:tcW w:w="6207" w:type="dxa"/>
            <w:vMerge w:val="restart"/>
            <w:shd w:val="clear" w:color="auto" w:fill="FFFFFF" w:themeFill="background1"/>
            <w:vAlign w:val="center"/>
          </w:tcPr>
          <w:p w:rsidR="005A0DFA" w:rsidRPr="00433C25" w:rsidRDefault="00DE492E" w:rsidP="00E23792">
            <w:pPr>
              <w:jc w:val="both"/>
              <w:rPr>
                <w:sz w:val="16"/>
                <w:szCs w:val="16"/>
                <w:lang w:val="en-US"/>
              </w:rPr>
            </w:pPr>
            <w:r w:rsidRPr="00DE492E">
              <w:rPr>
                <w:sz w:val="16"/>
                <w:szCs w:val="16"/>
                <w:lang w:val="en-US"/>
              </w:rPr>
              <w:t>Christian Fleury is Spect</w:t>
            </w:r>
            <w:r w:rsidR="00F22352">
              <w:rPr>
                <w:sz w:val="16"/>
                <w:szCs w:val="16"/>
                <w:lang w:val="en-US"/>
              </w:rPr>
              <w:t>r</w:t>
            </w:r>
            <w:r w:rsidRPr="00DE492E">
              <w:rPr>
                <w:sz w:val="16"/>
                <w:szCs w:val="16"/>
                <w:lang w:val="en-US"/>
              </w:rPr>
              <w:t xml:space="preserve">um Manager at DGAC (Direction </w:t>
            </w:r>
            <w:proofErr w:type="spellStart"/>
            <w:r w:rsidRPr="00DE492E">
              <w:rPr>
                <w:sz w:val="16"/>
                <w:szCs w:val="16"/>
                <w:lang w:val="en-US"/>
              </w:rPr>
              <w:t>Générale</w:t>
            </w:r>
            <w:proofErr w:type="spellEnd"/>
            <w:r w:rsidRPr="00DE492E">
              <w:rPr>
                <w:sz w:val="16"/>
                <w:szCs w:val="16"/>
                <w:lang w:val="en-US"/>
              </w:rPr>
              <w:t xml:space="preserve"> de </w:t>
            </w:r>
            <w:proofErr w:type="spellStart"/>
            <w:r w:rsidRPr="00DE492E">
              <w:rPr>
                <w:sz w:val="16"/>
                <w:szCs w:val="16"/>
                <w:lang w:val="en-US"/>
              </w:rPr>
              <w:t>l'Aviation</w:t>
            </w:r>
            <w:proofErr w:type="spellEnd"/>
            <w:r w:rsidRPr="00DE492E">
              <w:rPr>
                <w:sz w:val="16"/>
                <w:szCs w:val="16"/>
                <w:lang w:val="en-US"/>
              </w:rPr>
              <w:t xml:space="preserve"> </w:t>
            </w:r>
            <w:proofErr w:type="spellStart"/>
            <w:r w:rsidRPr="00DE492E">
              <w:rPr>
                <w:sz w:val="16"/>
                <w:szCs w:val="16"/>
                <w:lang w:val="en-US"/>
              </w:rPr>
              <w:t>Civile</w:t>
            </w:r>
            <w:proofErr w:type="spellEnd"/>
            <w:r w:rsidRPr="00DE492E">
              <w:rPr>
                <w:sz w:val="16"/>
                <w:szCs w:val="16"/>
                <w:lang w:val="en-US"/>
              </w:rPr>
              <w:t>). He is ICAO FSMP (Frequency Spectrum Management Panel) Panel member for France. In 1993, he received the ENAC (French Civil Aviation Academy) elec</w:t>
            </w:r>
            <w:r w:rsidR="00F22352">
              <w:rPr>
                <w:sz w:val="16"/>
                <w:szCs w:val="16"/>
                <w:lang w:val="en-US"/>
              </w:rPr>
              <w:t>tronics engineer diploma. From S</w:t>
            </w:r>
            <w:r w:rsidRPr="00DE492E">
              <w:rPr>
                <w:sz w:val="16"/>
                <w:szCs w:val="16"/>
                <w:lang w:val="en-US"/>
              </w:rPr>
              <w:t xml:space="preserve">eptember 2009 to January 2014, he was in charge of the </w:t>
            </w:r>
            <w:proofErr w:type="spellStart"/>
            <w:r w:rsidRPr="00DE492E">
              <w:rPr>
                <w:sz w:val="16"/>
                <w:szCs w:val="16"/>
                <w:lang w:val="en-US"/>
              </w:rPr>
              <w:t>RadioNavigation</w:t>
            </w:r>
            <w:proofErr w:type="spellEnd"/>
            <w:r w:rsidRPr="00DE492E">
              <w:rPr>
                <w:sz w:val="16"/>
                <w:szCs w:val="16"/>
                <w:lang w:val="en-US"/>
              </w:rPr>
              <w:t xml:space="preserve"> systems in French Polynesia (SEAC-PF). In 2014, he joined DSNA-DTI-CNS-FRS team as frequency manager; and took the lead of the</w:t>
            </w:r>
            <w:r w:rsidR="00F22352">
              <w:rPr>
                <w:sz w:val="16"/>
                <w:szCs w:val="16"/>
                <w:lang w:val="en-US"/>
              </w:rPr>
              <w:t xml:space="preserve"> DGAC's spectrum management in M</w:t>
            </w:r>
            <w:r w:rsidRPr="00DE492E">
              <w:rPr>
                <w:sz w:val="16"/>
                <w:szCs w:val="16"/>
                <w:lang w:val="en-US"/>
              </w:rPr>
              <w:t>arch 2015.</w:t>
            </w:r>
          </w:p>
        </w:tc>
      </w:tr>
      <w:tr w:rsidR="005A0DFA" w:rsidRPr="003247F1" w:rsidTr="00B91B03">
        <w:trPr>
          <w:trHeight w:val="63"/>
        </w:trPr>
        <w:tc>
          <w:tcPr>
            <w:tcW w:w="4077" w:type="dxa"/>
            <w:gridSpan w:val="2"/>
            <w:shd w:val="clear" w:color="auto" w:fill="FFFFFF" w:themeFill="background1"/>
            <w:vAlign w:val="center"/>
          </w:tcPr>
          <w:p w:rsidR="00B91B03" w:rsidRPr="00B91B03" w:rsidRDefault="00CB2A0A" w:rsidP="00CB2A0A">
            <w:pPr>
              <w:rPr>
                <w:noProof/>
                <w:sz w:val="16"/>
                <w:szCs w:val="16"/>
                <w:lang w:val="en-US" w:eastAsia="da-DK"/>
              </w:rPr>
            </w:pPr>
            <w:r w:rsidRPr="00CB2A0A">
              <w:rPr>
                <w:b/>
                <w:i/>
                <w:noProof/>
                <w:sz w:val="16"/>
                <w:szCs w:val="16"/>
                <w:lang w:val="en-US" w:eastAsia="da-DK"/>
              </w:rPr>
              <w:t>What is mandatory in the different airspace (not</w:t>
            </w:r>
            <w:r w:rsidR="00F22352">
              <w:rPr>
                <w:b/>
                <w:i/>
                <w:noProof/>
                <w:sz w:val="16"/>
                <w:szCs w:val="16"/>
                <w:lang w:val="en-US" w:eastAsia="da-DK"/>
              </w:rPr>
              <w:t xml:space="preserve"> only ATC communication) and</w:t>
            </w:r>
            <w:r w:rsidRPr="00CB2A0A">
              <w:rPr>
                <w:b/>
                <w:i/>
                <w:noProof/>
                <w:sz w:val="16"/>
                <w:szCs w:val="16"/>
                <w:lang w:val="en-US" w:eastAsia="da-DK"/>
              </w:rPr>
              <w:t xml:space="preserve"> different requiremen</w:t>
            </w:r>
            <w:r w:rsidR="00F22352">
              <w:rPr>
                <w:b/>
                <w:i/>
                <w:noProof/>
                <w:sz w:val="16"/>
                <w:szCs w:val="16"/>
                <w:lang w:val="en-US" w:eastAsia="da-DK"/>
              </w:rPr>
              <w:t>s</w:t>
            </w:r>
            <w:r w:rsidRPr="00CB2A0A">
              <w:rPr>
                <w:b/>
                <w:i/>
                <w:noProof/>
                <w:sz w:val="16"/>
                <w:szCs w:val="16"/>
                <w:lang w:val="en-US" w:eastAsia="da-DK"/>
              </w:rPr>
              <w:t xml:space="preserve">t between VLOS and BVLOS (Beyond Visual Line Of Sight) operation </w:t>
            </w:r>
          </w:p>
        </w:tc>
        <w:tc>
          <w:tcPr>
            <w:tcW w:w="6207" w:type="dxa"/>
            <w:vMerge/>
            <w:shd w:val="clear" w:color="auto" w:fill="FFFFFF" w:themeFill="background1"/>
          </w:tcPr>
          <w:p w:rsidR="005A0DFA" w:rsidRPr="00433C25" w:rsidRDefault="005A0DFA" w:rsidP="000436AA">
            <w:pPr>
              <w:rPr>
                <w:sz w:val="16"/>
                <w:szCs w:val="16"/>
                <w:lang w:val="en-US"/>
              </w:rPr>
            </w:pPr>
          </w:p>
        </w:tc>
      </w:tr>
      <w:tr w:rsidR="00BA0803" w:rsidRPr="003247F1" w:rsidTr="006F363D">
        <w:trPr>
          <w:trHeight w:val="53"/>
        </w:trPr>
        <w:tc>
          <w:tcPr>
            <w:tcW w:w="10284" w:type="dxa"/>
            <w:gridSpan w:val="3"/>
            <w:shd w:val="clear" w:color="auto" w:fill="C0504D" w:themeFill="accent2"/>
          </w:tcPr>
          <w:p w:rsidR="00BA0803" w:rsidRPr="0089611E" w:rsidRDefault="00BA0803" w:rsidP="000436AA">
            <w:pPr>
              <w:rPr>
                <w:sz w:val="8"/>
                <w:szCs w:val="8"/>
                <w:lang w:val="en-US"/>
              </w:rPr>
            </w:pPr>
          </w:p>
        </w:tc>
      </w:tr>
      <w:tr w:rsidR="00030F02" w:rsidRPr="003247F1" w:rsidTr="00085512">
        <w:trPr>
          <w:trHeight w:val="693"/>
        </w:trPr>
        <w:tc>
          <w:tcPr>
            <w:tcW w:w="1668" w:type="dxa"/>
            <w:shd w:val="clear" w:color="auto" w:fill="FFFFFF" w:themeFill="background1"/>
          </w:tcPr>
          <w:p w:rsidR="00030F02" w:rsidRPr="00433C25" w:rsidRDefault="00B5332B" w:rsidP="000436AA">
            <w:pPr>
              <w:rPr>
                <w:sz w:val="16"/>
                <w:szCs w:val="16"/>
                <w:lang w:val="en-US"/>
              </w:rPr>
            </w:pPr>
            <w:r>
              <w:rPr>
                <w:noProof/>
                <w:lang w:eastAsia="da-DK"/>
              </w:rPr>
              <w:lastRenderedPageBreak/>
              <w:drawing>
                <wp:inline distT="0" distB="0" distL="0" distR="0" wp14:anchorId="0D72FFAA" wp14:editId="0FC6D961">
                  <wp:extent cx="619733" cy="757450"/>
                  <wp:effectExtent l="171450" t="171450" r="390525" b="3670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619706" cy="75741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B5332B" w:rsidRDefault="00B5332B" w:rsidP="00B5332B">
            <w:pPr>
              <w:rPr>
                <w:rFonts w:cs="Arial"/>
                <w:b/>
                <w:sz w:val="16"/>
                <w:szCs w:val="16"/>
                <w:lang w:val="en-US"/>
              </w:rPr>
            </w:pPr>
            <w:proofErr w:type="spellStart"/>
            <w:r w:rsidRPr="008C3511">
              <w:rPr>
                <w:rFonts w:cs="Arial"/>
                <w:b/>
                <w:sz w:val="16"/>
                <w:szCs w:val="16"/>
                <w:lang w:val="en-US"/>
              </w:rPr>
              <w:t>Mr</w:t>
            </w:r>
            <w:proofErr w:type="spellEnd"/>
            <w:r w:rsidRPr="008C3511">
              <w:rPr>
                <w:rFonts w:cs="Arial"/>
                <w:b/>
                <w:sz w:val="16"/>
                <w:szCs w:val="16"/>
                <w:lang w:val="en-US"/>
              </w:rPr>
              <w:t xml:space="preserve"> Lucio </w:t>
            </w:r>
            <w:proofErr w:type="spellStart"/>
            <w:r w:rsidRPr="008C3511">
              <w:rPr>
                <w:rFonts w:cs="Arial"/>
                <w:b/>
                <w:sz w:val="16"/>
                <w:szCs w:val="16"/>
                <w:lang w:val="en-US"/>
              </w:rPr>
              <w:t>Cocciantelli</w:t>
            </w:r>
            <w:proofErr w:type="spellEnd"/>
          </w:p>
          <w:p w:rsidR="00030F02" w:rsidRPr="00CB2A0A" w:rsidRDefault="00B5332B" w:rsidP="00B5332B">
            <w:pPr>
              <w:rPr>
                <w:sz w:val="16"/>
                <w:szCs w:val="16"/>
                <w:lang w:val="en-US"/>
              </w:rPr>
            </w:pPr>
            <w:r w:rsidRPr="00522727">
              <w:rPr>
                <w:rFonts w:cs="Arial"/>
                <w:sz w:val="16"/>
                <w:szCs w:val="16"/>
                <w:lang w:val="en-US"/>
              </w:rPr>
              <w:t xml:space="preserve">Head of </w:t>
            </w:r>
            <w:r>
              <w:rPr>
                <w:rFonts w:cs="Arial"/>
                <w:sz w:val="16"/>
                <w:szCs w:val="16"/>
                <w:lang w:val="en-US"/>
              </w:rPr>
              <w:t>S</w:t>
            </w:r>
            <w:r w:rsidRPr="00522727">
              <w:rPr>
                <w:rFonts w:cs="Arial"/>
                <w:sz w:val="16"/>
                <w:szCs w:val="16"/>
                <w:lang w:val="en-US"/>
              </w:rPr>
              <w:t xml:space="preserve">ection Market Access and Compliance, Federal Office of Communication (Switzerland) </w:t>
            </w:r>
            <w:r>
              <w:rPr>
                <w:rFonts w:cs="Arial"/>
                <w:sz w:val="16"/>
                <w:szCs w:val="16"/>
                <w:lang w:val="en-US"/>
              </w:rPr>
              <w:t>;</w:t>
            </w:r>
            <w:r w:rsidRPr="008C3511">
              <w:rPr>
                <w:rFonts w:cs="Arial"/>
                <w:sz w:val="16"/>
                <w:szCs w:val="16"/>
                <w:lang w:val="en-US"/>
              </w:rPr>
              <w:t xml:space="preserve"> Chairman of the Group of Administrative Co-operation under the RE Directive</w:t>
            </w:r>
          </w:p>
        </w:tc>
        <w:tc>
          <w:tcPr>
            <w:tcW w:w="6207" w:type="dxa"/>
            <w:vMerge w:val="restart"/>
            <w:shd w:val="clear" w:color="auto" w:fill="FFFFFF" w:themeFill="background1"/>
            <w:vAlign w:val="center"/>
          </w:tcPr>
          <w:p w:rsidR="00030F02" w:rsidRPr="00433C25" w:rsidRDefault="00B5332B" w:rsidP="00D8589C">
            <w:pPr>
              <w:jc w:val="both"/>
              <w:rPr>
                <w:sz w:val="16"/>
                <w:szCs w:val="16"/>
                <w:lang w:val="en-US"/>
              </w:rPr>
            </w:pPr>
            <w:r w:rsidRPr="00B5332B">
              <w:rPr>
                <w:sz w:val="16"/>
                <w:szCs w:val="16"/>
                <w:lang w:val="en-US"/>
              </w:rPr>
              <w:t xml:space="preserve">Lucio </w:t>
            </w:r>
            <w:proofErr w:type="spellStart"/>
            <w:r w:rsidRPr="00B5332B">
              <w:rPr>
                <w:sz w:val="16"/>
                <w:szCs w:val="16"/>
                <w:lang w:val="en-US"/>
              </w:rPr>
              <w:t>Cocciantelli</w:t>
            </w:r>
            <w:proofErr w:type="spellEnd"/>
            <w:r w:rsidRPr="00B5332B">
              <w:rPr>
                <w:sz w:val="16"/>
                <w:szCs w:val="16"/>
                <w:lang w:val="en-US"/>
              </w:rPr>
              <w:t>, bachelor of science HES-SO in electrical engineering, is active since 1989 in the field of radio communications. He joined the Swiss telecommunications regulator OFCOM in 1997 in the field of the type approval of radio equipment. Since 2012 he is head of the section “Market access and conformity” which is active in the market surveillance in the field of telecommunication equipment. He has been responsible for the implementation of the RED and the EMC directives in the Swiss legislation. He participates to the EU committees of both directives (TCAM and EMC WP). In 2010, he took over the chairmanship of the ADCO R&amp;TTE (group of co-operation between the European market surveillance authorities in the field of R&amp;TTE) which has been renamed ADCO RED because of the entry in force of the Radio Equipment Directive (RED).</w:t>
            </w:r>
          </w:p>
        </w:tc>
      </w:tr>
      <w:tr w:rsidR="00030F02" w:rsidRPr="003247F1" w:rsidTr="00B91B03">
        <w:trPr>
          <w:trHeight w:val="753"/>
        </w:trPr>
        <w:tc>
          <w:tcPr>
            <w:tcW w:w="4077" w:type="dxa"/>
            <w:gridSpan w:val="2"/>
            <w:shd w:val="clear" w:color="auto" w:fill="FFFFFF" w:themeFill="background1"/>
          </w:tcPr>
          <w:p w:rsidR="00377D3D" w:rsidRPr="00433C25" w:rsidRDefault="00B5332B" w:rsidP="004F4275">
            <w:pPr>
              <w:jc w:val="both"/>
              <w:rPr>
                <w:sz w:val="16"/>
                <w:szCs w:val="16"/>
                <w:lang w:val="en-US"/>
              </w:rPr>
            </w:pPr>
            <w:r w:rsidRPr="00B5332B">
              <w:rPr>
                <w:b/>
                <w:i/>
                <w:sz w:val="16"/>
                <w:szCs w:val="16"/>
                <w:lang w:val="en-US"/>
              </w:rPr>
              <w:t>Administration View and lessons learned from the ADCO  market surveillance campaign on Remotely Piloted Aircraft Systems</w:t>
            </w:r>
          </w:p>
        </w:tc>
        <w:tc>
          <w:tcPr>
            <w:tcW w:w="6207" w:type="dxa"/>
            <w:vMerge/>
            <w:shd w:val="clear" w:color="auto" w:fill="FFFFFF" w:themeFill="background1"/>
          </w:tcPr>
          <w:p w:rsidR="00030F02" w:rsidRPr="00433C25" w:rsidRDefault="00030F02" w:rsidP="000436AA">
            <w:pPr>
              <w:rPr>
                <w:sz w:val="16"/>
                <w:szCs w:val="16"/>
                <w:lang w:val="en-US"/>
              </w:rPr>
            </w:pPr>
          </w:p>
        </w:tc>
      </w:tr>
      <w:tr w:rsidR="00006C67" w:rsidRPr="003247F1" w:rsidTr="006F363D">
        <w:trPr>
          <w:trHeight w:val="59"/>
        </w:trPr>
        <w:tc>
          <w:tcPr>
            <w:tcW w:w="10284" w:type="dxa"/>
            <w:gridSpan w:val="3"/>
            <w:shd w:val="clear" w:color="auto" w:fill="C0504D" w:themeFill="accent2"/>
          </w:tcPr>
          <w:p w:rsidR="00006C67" w:rsidRPr="0078680F" w:rsidRDefault="00006C67" w:rsidP="000436AA">
            <w:pPr>
              <w:rPr>
                <w:sz w:val="8"/>
                <w:szCs w:val="8"/>
                <w:lang w:val="en-US"/>
              </w:rPr>
            </w:pPr>
          </w:p>
        </w:tc>
      </w:tr>
      <w:tr w:rsidR="00006C67" w:rsidRPr="003247F1" w:rsidTr="00085512">
        <w:trPr>
          <w:trHeight w:val="693"/>
        </w:trPr>
        <w:tc>
          <w:tcPr>
            <w:tcW w:w="1668" w:type="dxa"/>
            <w:shd w:val="clear" w:color="auto" w:fill="FFFFFF" w:themeFill="background1"/>
          </w:tcPr>
          <w:p w:rsidR="00006C67" w:rsidRPr="00433C25" w:rsidRDefault="003E268A" w:rsidP="000436AA">
            <w:pPr>
              <w:rPr>
                <w:sz w:val="16"/>
                <w:szCs w:val="16"/>
                <w:lang w:val="en-US"/>
              </w:rPr>
            </w:pPr>
            <w:r>
              <w:rPr>
                <w:noProof/>
                <w:sz w:val="16"/>
                <w:szCs w:val="16"/>
                <w:lang w:eastAsia="da-DK"/>
              </w:rPr>
              <w:drawing>
                <wp:inline distT="0" distB="0" distL="0" distR="0" wp14:anchorId="20F10F6E" wp14:editId="5AE9B0BF">
                  <wp:extent cx="588028" cy="702859"/>
                  <wp:effectExtent l="171450" t="171450" r="383540" b="3644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7305" cy="701994"/>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CB2A0A" w:rsidRDefault="00CB2A0A" w:rsidP="00CB2A0A">
            <w:pPr>
              <w:rPr>
                <w:rFonts w:cs="Arial"/>
                <w:b/>
                <w:sz w:val="16"/>
                <w:szCs w:val="16"/>
                <w:lang w:val="en-US"/>
              </w:rPr>
            </w:pPr>
            <w:proofErr w:type="spellStart"/>
            <w:r w:rsidRPr="00CB2A0A">
              <w:rPr>
                <w:rFonts w:cs="Arial"/>
                <w:b/>
                <w:sz w:val="16"/>
                <w:szCs w:val="16"/>
                <w:lang w:val="en-US"/>
              </w:rPr>
              <w:t>Mr</w:t>
            </w:r>
            <w:proofErr w:type="spellEnd"/>
            <w:r w:rsidRPr="00CB2A0A">
              <w:rPr>
                <w:rFonts w:cs="Arial"/>
                <w:b/>
                <w:sz w:val="16"/>
                <w:szCs w:val="16"/>
                <w:lang w:val="en-US"/>
              </w:rPr>
              <w:t xml:space="preserve"> Christoph </w:t>
            </w:r>
            <w:proofErr w:type="spellStart"/>
            <w:r w:rsidRPr="00CB2A0A">
              <w:rPr>
                <w:rFonts w:cs="Arial"/>
                <w:b/>
                <w:sz w:val="16"/>
                <w:szCs w:val="16"/>
                <w:lang w:val="en-US"/>
              </w:rPr>
              <w:t>Legutko</w:t>
            </w:r>
            <w:proofErr w:type="spellEnd"/>
          </w:p>
          <w:p w:rsidR="00006C67" w:rsidRPr="00CB2A0A" w:rsidRDefault="00CB2A0A" w:rsidP="00CB2A0A">
            <w:pPr>
              <w:rPr>
                <w:sz w:val="16"/>
                <w:szCs w:val="16"/>
                <w:lang w:val="en-US"/>
              </w:rPr>
            </w:pPr>
            <w:r w:rsidRPr="00CB2A0A">
              <w:rPr>
                <w:rFonts w:cs="Arial"/>
                <w:sz w:val="16"/>
                <w:szCs w:val="16"/>
                <w:lang w:val="en-US"/>
              </w:rPr>
              <w:t>Government and Policy – CEE Director, Intel Deutschland GmbH, Germany</w:t>
            </w:r>
          </w:p>
        </w:tc>
        <w:tc>
          <w:tcPr>
            <w:tcW w:w="6207" w:type="dxa"/>
            <w:vMerge w:val="restart"/>
            <w:shd w:val="clear" w:color="auto" w:fill="FFFFFF" w:themeFill="background1"/>
            <w:vAlign w:val="center"/>
          </w:tcPr>
          <w:p w:rsidR="003E268A" w:rsidRPr="003E268A" w:rsidRDefault="003E268A" w:rsidP="003E268A">
            <w:pPr>
              <w:jc w:val="both"/>
              <w:rPr>
                <w:sz w:val="16"/>
                <w:szCs w:val="16"/>
                <w:lang w:val="en-US"/>
              </w:rPr>
            </w:pPr>
            <w:r w:rsidRPr="003E268A">
              <w:rPr>
                <w:sz w:val="16"/>
                <w:szCs w:val="16"/>
                <w:lang w:val="en-US"/>
              </w:rPr>
              <w:t xml:space="preserve">Christoph </w:t>
            </w:r>
            <w:proofErr w:type="spellStart"/>
            <w:r w:rsidRPr="003E268A">
              <w:rPr>
                <w:sz w:val="16"/>
                <w:szCs w:val="16"/>
                <w:lang w:val="en-US"/>
              </w:rPr>
              <w:t>Legutko</w:t>
            </w:r>
            <w:proofErr w:type="spellEnd"/>
            <w:r w:rsidRPr="003E268A">
              <w:rPr>
                <w:sz w:val="16"/>
                <w:szCs w:val="16"/>
                <w:lang w:val="en-US"/>
              </w:rPr>
              <w:t xml:space="preserve"> is responsible for the broadband communication policy in the German speaking and Central East European countries for the Government &amp; Policy Group of Intel Corporation. He represents Intel towards European Commission, the European Conference of Postal and Telecommunications Administrations (CEPT), and other regulatory and industrial bodies like Digital Europe or </w:t>
            </w:r>
            <w:proofErr w:type="spellStart"/>
            <w:r w:rsidRPr="003E268A">
              <w:rPr>
                <w:sz w:val="16"/>
                <w:szCs w:val="16"/>
                <w:lang w:val="en-US"/>
              </w:rPr>
              <w:t>Bitkom</w:t>
            </w:r>
            <w:proofErr w:type="spellEnd"/>
            <w:r w:rsidRPr="003E268A">
              <w:rPr>
                <w:sz w:val="16"/>
                <w:szCs w:val="16"/>
                <w:lang w:val="en-US"/>
              </w:rPr>
              <w:t>.</w:t>
            </w:r>
            <w:r>
              <w:rPr>
                <w:sz w:val="16"/>
                <w:szCs w:val="16"/>
                <w:lang w:val="en-US"/>
              </w:rPr>
              <w:t xml:space="preserve"> </w:t>
            </w:r>
            <w:r w:rsidRPr="003E268A">
              <w:rPr>
                <w:sz w:val="16"/>
                <w:szCs w:val="16"/>
                <w:lang w:val="en-US"/>
              </w:rPr>
              <w:t>Christoph has joined Intel in 2006.</w:t>
            </w:r>
            <w:r>
              <w:rPr>
                <w:sz w:val="16"/>
                <w:szCs w:val="16"/>
                <w:lang w:val="en-US"/>
              </w:rPr>
              <w:t xml:space="preserve"> </w:t>
            </w:r>
            <w:r w:rsidRPr="003E268A">
              <w:rPr>
                <w:sz w:val="16"/>
                <w:szCs w:val="16"/>
                <w:lang w:val="en-US"/>
              </w:rPr>
              <w:t xml:space="preserve">Before he was with Siemens for 22 years. </w:t>
            </w:r>
          </w:p>
          <w:p w:rsidR="003E268A" w:rsidRPr="003E268A" w:rsidRDefault="003E268A" w:rsidP="003E268A">
            <w:pPr>
              <w:jc w:val="both"/>
              <w:rPr>
                <w:sz w:val="16"/>
                <w:szCs w:val="16"/>
                <w:lang w:val="en-US"/>
              </w:rPr>
            </w:pPr>
            <w:r w:rsidRPr="003E268A">
              <w:rPr>
                <w:sz w:val="16"/>
                <w:szCs w:val="16"/>
                <w:lang w:val="en-US"/>
              </w:rPr>
              <w:t>He was responsible for radio spectrum policy of the Mobile Communications Sector in his last s</w:t>
            </w:r>
            <w:r w:rsidR="00F22352">
              <w:rPr>
                <w:sz w:val="16"/>
                <w:szCs w:val="16"/>
                <w:lang w:val="en-US"/>
              </w:rPr>
              <w:t>ix years there and before, he he</w:t>
            </w:r>
            <w:r w:rsidRPr="003E268A">
              <w:rPr>
                <w:sz w:val="16"/>
                <w:szCs w:val="16"/>
                <w:lang w:val="en-US"/>
              </w:rPr>
              <w:t>ld multiple leading positions in the sales and R&amp;D departments of the computing and telecommunication sectors of Siemens since 1984.</w:t>
            </w:r>
          </w:p>
          <w:p w:rsidR="003E268A" w:rsidRPr="003E268A" w:rsidRDefault="003E268A" w:rsidP="003E268A">
            <w:pPr>
              <w:jc w:val="both"/>
              <w:rPr>
                <w:sz w:val="16"/>
                <w:szCs w:val="16"/>
                <w:lang w:val="en-US"/>
              </w:rPr>
            </w:pPr>
            <w:r w:rsidRPr="003E268A">
              <w:rPr>
                <w:sz w:val="16"/>
                <w:szCs w:val="16"/>
                <w:lang w:val="en-US"/>
              </w:rPr>
              <w:t>He began his professional career in a medium-sized electronic company in Germany in 1982 where he developed the distance and movement sensors.</w:t>
            </w:r>
          </w:p>
          <w:p w:rsidR="00006C67" w:rsidRPr="00433C25" w:rsidRDefault="003E268A" w:rsidP="00F22352">
            <w:pPr>
              <w:jc w:val="both"/>
              <w:rPr>
                <w:sz w:val="16"/>
                <w:szCs w:val="16"/>
                <w:lang w:val="en-US"/>
              </w:rPr>
            </w:pPr>
            <w:r w:rsidRPr="003E268A">
              <w:rPr>
                <w:sz w:val="16"/>
                <w:szCs w:val="16"/>
                <w:lang w:val="en-US"/>
              </w:rPr>
              <w:t>Christoph has studied at the Mining and Metallurgical Academy in Krakow, Poland, and received his master’s degree in Electronics Engineering in 1981.</w:t>
            </w:r>
          </w:p>
        </w:tc>
      </w:tr>
      <w:tr w:rsidR="00006C67" w:rsidRPr="000C651E" w:rsidTr="00B91B03">
        <w:trPr>
          <w:trHeight w:val="63"/>
        </w:trPr>
        <w:tc>
          <w:tcPr>
            <w:tcW w:w="4077" w:type="dxa"/>
            <w:gridSpan w:val="2"/>
            <w:shd w:val="clear" w:color="auto" w:fill="FFFFFF" w:themeFill="background1"/>
            <w:vAlign w:val="center"/>
          </w:tcPr>
          <w:p w:rsidR="00006C67" w:rsidRDefault="003E268A" w:rsidP="003E268A">
            <w:pPr>
              <w:rPr>
                <w:b/>
                <w:i/>
                <w:sz w:val="16"/>
                <w:szCs w:val="16"/>
                <w:lang w:val="en-US"/>
              </w:rPr>
            </w:pPr>
            <w:r w:rsidRPr="003E268A">
              <w:rPr>
                <w:b/>
                <w:i/>
                <w:sz w:val="16"/>
                <w:szCs w:val="16"/>
                <w:lang w:val="en-US"/>
              </w:rPr>
              <w:t>Types of drones’ operation and generated communication traffic</w:t>
            </w:r>
          </w:p>
          <w:p w:rsidR="00377D3D" w:rsidRPr="0078680F" w:rsidRDefault="00377D3D" w:rsidP="003E268A">
            <w:pPr>
              <w:rPr>
                <w:i/>
                <w:sz w:val="16"/>
                <w:szCs w:val="16"/>
                <w:lang w:val="en-US"/>
              </w:rPr>
            </w:pPr>
            <w:r>
              <w:rPr>
                <w:b/>
                <w:i/>
                <w:sz w:val="16"/>
                <w:szCs w:val="16"/>
                <w:lang w:val="en-US"/>
              </w:rPr>
              <w:t>Panelist</w:t>
            </w:r>
          </w:p>
        </w:tc>
        <w:tc>
          <w:tcPr>
            <w:tcW w:w="6207" w:type="dxa"/>
            <w:vMerge/>
            <w:shd w:val="clear" w:color="auto" w:fill="FFFFFF" w:themeFill="background1"/>
          </w:tcPr>
          <w:p w:rsidR="00006C67" w:rsidRPr="00433C25" w:rsidRDefault="00006C67" w:rsidP="000436AA">
            <w:pPr>
              <w:rPr>
                <w:sz w:val="16"/>
                <w:szCs w:val="16"/>
                <w:lang w:val="en-US"/>
              </w:rPr>
            </w:pPr>
          </w:p>
        </w:tc>
      </w:tr>
      <w:tr w:rsidR="00006C67" w:rsidRPr="000C651E" w:rsidTr="006F363D">
        <w:trPr>
          <w:trHeight w:val="53"/>
        </w:trPr>
        <w:tc>
          <w:tcPr>
            <w:tcW w:w="10284" w:type="dxa"/>
            <w:gridSpan w:val="3"/>
            <w:shd w:val="clear" w:color="auto" w:fill="C0504D" w:themeFill="accent2"/>
          </w:tcPr>
          <w:p w:rsidR="00006C67" w:rsidRPr="0078680F" w:rsidRDefault="00006C67" w:rsidP="000436AA">
            <w:pPr>
              <w:rPr>
                <w:sz w:val="8"/>
                <w:szCs w:val="8"/>
                <w:lang w:val="en-US"/>
              </w:rPr>
            </w:pPr>
          </w:p>
        </w:tc>
      </w:tr>
      <w:tr w:rsidR="00172599" w:rsidRPr="003247F1" w:rsidTr="00085512">
        <w:trPr>
          <w:trHeight w:val="693"/>
        </w:trPr>
        <w:tc>
          <w:tcPr>
            <w:tcW w:w="1668" w:type="dxa"/>
            <w:shd w:val="clear" w:color="auto" w:fill="FFFFFF" w:themeFill="background1"/>
          </w:tcPr>
          <w:p w:rsidR="00172599" w:rsidRPr="00433C25" w:rsidRDefault="000342B5" w:rsidP="000436AA">
            <w:pPr>
              <w:rPr>
                <w:sz w:val="16"/>
                <w:szCs w:val="16"/>
                <w:lang w:val="en-US"/>
              </w:rPr>
            </w:pPr>
            <w:r>
              <w:rPr>
                <w:noProof/>
                <w:sz w:val="16"/>
                <w:szCs w:val="16"/>
                <w:lang w:eastAsia="da-DK"/>
              </w:rPr>
              <w:drawing>
                <wp:inline distT="0" distB="0" distL="0" distR="0" wp14:anchorId="5CEFC4AC" wp14:editId="7558D73E">
                  <wp:extent cx="626131" cy="880281"/>
                  <wp:effectExtent l="171450" t="171450" r="383540" b="358140"/>
                  <wp:docPr id="3" name="Picture 3" descr="C:\Users\weber\Pictures\krusebrand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ber\Pictures\krusebrandao.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6081" cy="880210"/>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3E268A" w:rsidRDefault="003E268A" w:rsidP="0078680F">
            <w:pPr>
              <w:rPr>
                <w:b/>
                <w:sz w:val="16"/>
                <w:szCs w:val="16"/>
                <w:lang w:val="en-US"/>
              </w:rPr>
            </w:pPr>
            <w:proofErr w:type="spellStart"/>
            <w:r w:rsidRPr="003E268A">
              <w:rPr>
                <w:b/>
                <w:sz w:val="16"/>
                <w:szCs w:val="16"/>
                <w:lang w:val="en-US"/>
              </w:rPr>
              <w:t>Mr</w:t>
            </w:r>
            <w:proofErr w:type="spellEnd"/>
            <w:r w:rsidRPr="003E268A">
              <w:rPr>
                <w:b/>
                <w:sz w:val="16"/>
                <w:szCs w:val="16"/>
                <w:lang w:val="en-US"/>
              </w:rPr>
              <w:t xml:space="preserve"> Jacques Kruse</w:t>
            </w:r>
            <w:r w:rsidR="000342B5">
              <w:rPr>
                <w:b/>
                <w:sz w:val="16"/>
                <w:szCs w:val="16"/>
                <w:lang w:val="en-US"/>
              </w:rPr>
              <w:t xml:space="preserve"> </w:t>
            </w:r>
            <w:proofErr w:type="spellStart"/>
            <w:r w:rsidR="000342B5">
              <w:rPr>
                <w:b/>
                <w:sz w:val="16"/>
                <w:szCs w:val="16"/>
                <w:lang w:val="en-US"/>
              </w:rPr>
              <w:t>Brandao</w:t>
            </w:r>
            <w:proofErr w:type="spellEnd"/>
          </w:p>
          <w:p w:rsidR="00172599" w:rsidRPr="003E268A" w:rsidRDefault="000342B5" w:rsidP="009D3F8E">
            <w:pPr>
              <w:rPr>
                <w:sz w:val="16"/>
                <w:szCs w:val="16"/>
                <w:lang w:val="en-US"/>
              </w:rPr>
            </w:pPr>
            <w:r w:rsidRPr="000342B5">
              <w:rPr>
                <w:sz w:val="16"/>
                <w:szCs w:val="16"/>
                <w:lang w:val="en-US"/>
              </w:rPr>
              <w:t>Head of Political Affairs &amp; Public Co-Creation</w:t>
            </w:r>
            <w:r w:rsidR="003E268A" w:rsidRPr="003E268A">
              <w:rPr>
                <w:sz w:val="16"/>
                <w:szCs w:val="16"/>
                <w:lang w:val="en-US"/>
              </w:rPr>
              <w:t>, NXP, Netherlands</w:t>
            </w:r>
          </w:p>
        </w:tc>
        <w:tc>
          <w:tcPr>
            <w:tcW w:w="6207" w:type="dxa"/>
            <w:vMerge w:val="restart"/>
            <w:shd w:val="clear" w:color="auto" w:fill="FFFFFF" w:themeFill="background1"/>
            <w:vAlign w:val="center"/>
          </w:tcPr>
          <w:p w:rsidR="00172599" w:rsidRPr="00433C25" w:rsidRDefault="000342B5" w:rsidP="0078680F">
            <w:pPr>
              <w:jc w:val="both"/>
              <w:rPr>
                <w:sz w:val="16"/>
                <w:szCs w:val="16"/>
                <w:lang w:val="en-US"/>
              </w:rPr>
            </w:pPr>
            <w:r w:rsidRPr="000342B5">
              <w:rPr>
                <w:sz w:val="16"/>
                <w:szCs w:val="16"/>
                <w:lang w:val="en-US"/>
              </w:rPr>
              <w:t xml:space="preserve">Jacques Kruse </w:t>
            </w:r>
            <w:proofErr w:type="spellStart"/>
            <w:r w:rsidRPr="000342B5">
              <w:rPr>
                <w:sz w:val="16"/>
                <w:szCs w:val="16"/>
                <w:lang w:val="en-US"/>
              </w:rPr>
              <w:t>Brandao</w:t>
            </w:r>
            <w:proofErr w:type="spellEnd"/>
            <w:r w:rsidRPr="000342B5">
              <w:rPr>
                <w:sz w:val="16"/>
                <w:szCs w:val="16"/>
                <w:lang w:val="en-US"/>
              </w:rPr>
              <w:t xml:space="preserve"> is Advocacy Partner Secure Digital Identity and Head of Political Affairs &amp; Public Co-creation at NXP Semiconductors. Jacques is in the identification industry for &gt;15y. Today Jacques advocates our partners on Security and Privacy in the hyper-connected world explaining the related needs and the available solutions focusing on ‘Connected Devices’ and ‘Connected Systems’ related to Smart Energy, Smart City, Smart Home and Smart Mobility including UAVs. He also supports discussions around new necessary rules in the U-Space to make the drone business a success.</w:t>
            </w:r>
          </w:p>
        </w:tc>
      </w:tr>
      <w:tr w:rsidR="00172599" w:rsidRPr="003247F1" w:rsidTr="00B91B03">
        <w:trPr>
          <w:trHeight w:val="63"/>
        </w:trPr>
        <w:tc>
          <w:tcPr>
            <w:tcW w:w="4077" w:type="dxa"/>
            <w:gridSpan w:val="2"/>
            <w:shd w:val="clear" w:color="auto" w:fill="FFFFFF" w:themeFill="background1"/>
            <w:vAlign w:val="center"/>
          </w:tcPr>
          <w:p w:rsidR="00172599" w:rsidRPr="0078680F" w:rsidRDefault="003E268A" w:rsidP="0078680F">
            <w:pPr>
              <w:rPr>
                <w:b/>
                <w:i/>
                <w:noProof/>
                <w:sz w:val="16"/>
                <w:szCs w:val="16"/>
                <w:lang w:val="en-US" w:eastAsia="da-DK"/>
              </w:rPr>
            </w:pPr>
            <w:r w:rsidRPr="003E268A">
              <w:rPr>
                <w:b/>
                <w:i/>
                <w:sz w:val="16"/>
                <w:szCs w:val="16"/>
                <w:lang w:val="en-US"/>
              </w:rPr>
              <w:t>Secure UAV Operation in the U-Space using IEEE 802.11p - Technologies for Detect-And-Avoid, Drone-to-Drone, Drone-to-infrastructure</w:t>
            </w:r>
          </w:p>
        </w:tc>
        <w:tc>
          <w:tcPr>
            <w:tcW w:w="6207" w:type="dxa"/>
            <w:vMerge/>
            <w:shd w:val="clear" w:color="auto" w:fill="FFFFFF" w:themeFill="background1"/>
          </w:tcPr>
          <w:p w:rsidR="00172599" w:rsidRPr="00433C25" w:rsidRDefault="00172599" w:rsidP="000436AA">
            <w:pPr>
              <w:rPr>
                <w:sz w:val="16"/>
                <w:szCs w:val="16"/>
                <w:lang w:val="en-US"/>
              </w:rPr>
            </w:pPr>
          </w:p>
        </w:tc>
      </w:tr>
      <w:tr w:rsidR="004553CC" w:rsidRPr="003247F1" w:rsidTr="006F363D">
        <w:trPr>
          <w:trHeight w:val="95"/>
        </w:trPr>
        <w:tc>
          <w:tcPr>
            <w:tcW w:w="10284" w:type="dxa"/>
            <w:gridSpan w:val="3"/>
            <w:shd w:val="clear" w:color="auto" w:fill="C0504D" w:themeFill="accent2"/>
            <w:vAlign w:val="center"/>
          </w:tcPr>
          <w:p w:rsidR="004553CC" w:rsidRPr="0078680F" w:rsidRDefault="004553CC" w:rsidP="000436AA">
            <w:pPr>
              <w:rPr>
                <w:sz w:val="8"/>
                <w:szCs w:val="8"/>
                <w:lang w:val="en-US"/>
              </w:rPr>
            </w:pPr>
          </w:p>
        </w:tc>
      </w:tr>
      <w:tr w:rsidR="004553CC" w:rsidRPr="003247F1" w:rsidTr="00085512">
        <w:trPr>
          <w:trHeight w:val="1962"/>
        </w:trPr>
        <w:tc>
          <w:tcPr>
            <w:tcW w:w="1668" w:type="dxa"/>
            <w:shd w:val="clear" w:color="auto" w:fill="FFFFFF" w:themeFill="background1"/>
            <w:vAlign w:val="center"/>
          </w:tcPr>
          <w:p w:rsidR="004553CC" w:rsidRPr="00433C25" w:rsidRDefault="00B332B5" w:rsidP="00172599">
            <w:pPr>
              <w:rPr>
                <w:b/>
                <w:i/>
                <w:sz w:val="16"/>
                <w:szCs w:val="16"/>
                <w:lang w:val="en-US"/>
              </w:rPr>
            </w:pPr>
            <w:r>
              <w:rPr>
                <w:b/>
                <w:i/>
                <w:noProof/>
                <w:sz w:val="16"/>
                <w:szCs w:val="16"/>
                <w:lang w:eastAsia="da-DK"/>
              </w:rPr>
              <w:drawing>
                <wp:inline distT="0" distB="0" distL="0" distR="0" wp14:anchorId="1E2C8F5A" wp14:editId="2E84432B">
                  <wp:extent cx="735363" cy="798394"/>
                  <wp:effectExtent l="171450" t="171450" r="388620" b="3638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7513" cy="800728"/>
                          </a:xfrm>
                          <a:prstGeom prst="rect">
                            <a:avLst/>
                          </a:prstGeom>
                          <a:ln>
                            <a:noFill/>
                          </a:ln>
                          <a:effectLst>
                            <a:outerShdw blurRad="292100" dist="139700" dir="2700000" algn="tl" rotWithShape="0">
                              <a:schemeClr val="tx1">
                                <a:lumMod val="50000"/>
                                <a:lumOff val="50000"/>
                                <a:alpha val="65000"/>
                              </a:schemeClr>
                            </a:outerShdw>
                          </a:effectLst>
                        </pic:spPr>
                      </pic:pic>
                    </a:graphicData>
                  </a:graphic>
                </wp:inline>
              </w:drawing>
            </w:r>
          </w:p>
        </w:tc>
        <w:tc>
          <w:tcPr>
            <w:tcW w:w="2409" w:type="dxa"/>
            <w:shd w:val="clear" w:color="auto" w:fill="FFFFFF" w:themeFill="background1"/>
            <w:vAlign w:val="center"/>
          </w:tcPr>
          <w:p w:rsidR="003E268A" w:rsidRDefault="003E268A" w:rsidP="00172599">
            <w:pPr>
              <w:rPr>
                <w:b/>
                <w:sz w:val="16"/>
                <w:szCs w:val="16"/>
                <w:lang w:val="en-US"/>
              </w:rPr>
            </w:pPr>
            <w:proofErr w:type="spellStart"/>
            <w:r w:rsidRPr="003E268A">
              <w:rPr>
                <w:b/>
                <w:sz w:val="16"/>
                <w:szCs w:val="16"/>
                <w:lang w:val="en-US"/>
              </w:rPr>
              <w:t>Mr</w:t>
            </w:r>
            <w:proofErr w:type="spellEnd"/>
            <w:r w:rsidRPr="003E268A">
              <w:rPr>
                <w:b/>
                <w:sz w:val="16"/>
                <w:szCs w:val="16"/>
                <w:lang w:val="en-US"/>
              </w:rPr>
              <w:t xml:space="preserve"> </w:t>
            </w:r>
            <w:r w:rsidR="00B332B5" w:rsidRPr="00B332B5">
              <w:rPr>
                <w:b/>
                <w:sz w:val="16"/>
                <w:szCs w:val="16"/>
                <w:lang w:val="en-US"/>
              </w:rPr>
              <w:t>Christophe D</w:t>
            </w:r>
            <w:r w:rsidR="00B332B5">
              <w:rPr>
                <w:b/>
                <w:sz w:val="16"/>
                <w:szCs w:val="16"/>
                <w:lang w:val="en-US"/>
              </w:rPr>
              <w:t>ress</w:t>
            </w:r>
          </w:p>
          <w:p w:rsidR="00B332B5" w:rsidRDefault="00B332B5" w:rsidP="00172599">
            <w:pPr>
              <w:rPr>
                <w:sz w:val="16"/>
                <w:szCs w:val="16"/>
                <w:lang w:val="en-US"/>
              </w:rPr>
            </w:pPr>
            <w:r w:rsidRPr="00B332B5">
              <w:rPr>
                <w:sz w:val="16"/>
                <w:szCs w:val="16"/>
                <w:lang w:val="en-US"/>
              </w:rPr>
              <w:t>Aero Communications Marketing &amp; Strategy Director</w:t>
            </w:r>
            <w:r w:rsidR="003E268A" w:rsidRPr="003E268A">
              <w:rPr>
                <w:sz w:val="16"/>
                <w:szCs w:val="16"/>
                <w:lang w:val="en-US"/>
              </w:rPr>
              <w:t xml:space="preserve">, </w:t>
            </w:r>
          </w:p>
          <w:p w:rsidR="004553CC" w:rsidRPr="003E268A" w:rsidRDefault="003E268A" w:rsidP="00172599">
            <w:pPr>
              <w:rPr>
                <w:sz w:val="16"/>
                <w:szCs w:val="16"/>
                <w:lang w:val="en-US"/>
              </w:rPr>
            </w:pPr>
            <w:r w:rsidRPr="003E268A">
              <w:rPr>
                <w:sz w:val="16"/>
                <w:szCs w:val="16"/>
                <w:lang w:val="en-US"/>
              </w:rPr>
              <w:t>Thales Group, France</w:t>
            </w:r>
          </w:p>
        </w:tc>
        <w:tc>
          <w:tcPr>
            <w:tcW w:w="6207" w:type="dxa"/>
            <w:vMerge w:val="restart"/>
            <w:shd w:val="clear" w:color="auto" w:fill="FFFFFF" w:themeFill="background1"/>
            <w:vAlign w:val="center"/>
          </w:tcPr>
          <w:p w:rsidR="00B332B5" w:rsidRPr="00B332B5" w:rsidRDefault="00B332B5" w:rsidP="00B332B5">
            <w:pPr>
              <w:jc w:val="both"/>
              <w:rPr>
                <w:sz w:val="16"/>
                <w:szCs w:val="16"/>
                <w:lang w:val="en-US"/>
              </w:rPr>
            </w:pPr>
            <w:r w:rsidRPr="00B332B5">
              <w:rPr>
                <w:sz w:val="16"/>
                <w:szCs w:val="16"/>
                <w:lang w:val="en-US"/>
              </w:rPr>
              <w:t xml:space="preserve">Christophe Dress is strategy and marketing director at THALES group for the Aeronautical Communications since 2013. He is leading the product line policy for all equipment and solutions for Communications, Navigations and Surveillance/Identification. Before, he held various </w:t>
            </w:r>
            <w:proofErr w:type="gramStart"/>
            <w:r w:rsidRPr="00B332B5">
              <w:rPr>
                <w:sz w:val="16"/>
                <w:szCs w:val="16"/>
                <w:lang w:val="en-US"/>
              </w:rPr>
              <w:t>position</w:t>
            </w:r>
            <w:proofErr w:type="gramEnd"/>
            <w:r w:rsidRPr="00B332B5">
              <w:rPr>
                <w:sz w:val="16"/>
                <w:szCs w:val="16"/>
                <w:lang w:val="en-US"/>
              </w:rPr>
              <w:t xml:space="preserve"> related to communications equipment at Thales Group. He was in in </w:t>
            </w:r>
            <w:proofErr w:type="gramStart"/>
            <w:r w:rsidRPr="00B332B5">
              <w:rPr>
                <w:sz w:val="16"/>
                <w:szCs w:val="16"/>
                <w:lang w:val="en-US"/>
              </w:rPr>
              <w:t>particular  in</w:t>
            </w:r>
            <w:proofErr w:type="gramEnd"/>
            <w:r w:rsidRPr="00B332B5">
              <w:rPr>
                <w:sz w:val="16"/>
                <w:szCs w:val="16"/>
                <w:lang w:val="en-US"/>
              </w:rPr>
              <w:t xml:space="preserve"> charge of Radio-Navigation and Communications frequency compatibilities studies, and integrations projects of CNI equipment onboard aircraft.</w:t>
            </w:r>
          </w:p>
          <w:p w:rsidR="004553CC" w:rsidRPr="00433C25" w:rsidRDefault="00B332B5" w:rsidP="00B332B5">
            <w:pPr>
              <w:jc w:val="both"/>
              <w:rPr>
                <w:sz w:val="16"/>
                <w:szCs w:val="16"/>
                <w:lang w:val="en-US"/>
              </w:rPr>
            </w:pPr>
            <w:r w:rsidRPr="00B332B5">
              <w:rPr>
                <w:sz w:val="16"/>
                <w:szCs w:val="16"/>
                <w:lang w:val="en-US"/>
              </w:rPr>
              <w:t xml:space="preserve">He is a graduate of </w:t>
            </w:r>
            <w:proofErr w:type="spellStart"/>
            <w:r w:rsidRPr="00B332B5">
              <w:rPr>
                <w:sz w:val="16"/>
                <w:szCs w:val="16"/>
                <w:lang w:val="en-US"/>
              </w:rPr>
              <w:t>Ecole</w:t>
            </w:r>
            <w:proofErr w:type="spellEnd"/>
            <w:r w:rsidRPr="00B332B5">
              <w:rPr>
                <w:sz w:val="16"/>
                <w:szCs w:val="16"/>
                <w:lang w:val="en-US"/>
              </w:rPr>
              <w:t xml:space="preserve"> </w:t>
            </w:r>
            <w:proofErr w:type="spellStart"/>
            <w:r w:rsidRPr="00B332B5">
              <w:rPr>
                <w:sz w:val="16"/>
                <w:szCs w:val="16"/>
                <w:lang w:val="en-US"/>
              </w:rPr>
              <w:t>Polytechnique</w:t>
            </w:r>
            <w:proofErr w:type="spellEnd"/>
            <w:r w:rsidRPr="00B332B5">
              <w:rPr>
                <w:sz w:val="16"/>
                <w:szCs w:val="16"/>
                <w:lang w:val="en-US"/>
              </w:rPr>
              <w:t>, and received a PhD degree in Physics from the University Paris VI.</w:t>
            </w:r>
          </w:p>
        </w:tc>
      </w:tr>
      <w:tr w:rsidR="004553CC" w:rsidRPr="003247F1" w:rsidTr="00B91B03">
        <w:trPr>
          <w:trHeight w:val="63"/>
        </w:trPr>
        <w:tc>
          <w:tcPr>
            <w:tcW w:w="4077" w:type="dxa"/>
            <w:gridSpan w:val="2"/>
            <w:shd w:val="clear" w:color="auto" w:fill="FFFFFF" w:themeFill="background1"/>
            <w:vAlign w:val="center"/>
          </w:tcPr>
          <w:p w:rsidR="004553CC" w:rsidRPr="00433C25" w:rsidRDefault="003E268A" w:rsidP="00172599">
            <w:pPr>
              <w:rPr>
                <w:b/>
                <w:i/>
                <w:sz w:val="16"/>
                <w:szCs w:val="16"/>
                <w:lang w:val="en-US"/>
              </w:rPr>
            </w:pPr>
            <w:r w:rsidRPr="003E268A">
              <w:rPr>
                <w:b/>
                <w:i/>
                <w:sz w:val="16"/>
                <w:szCs w:val="16"/>
                <w:lang w:val="en-US"/>
              </w:rPr>
              <w:t xml:space="preserve">Safety, security and ecosystem for professional UAS: </w:t>
            </w:r>
            <w:r w:rsidR="00F22352">
              <w:rPr>
                <w:b/>
                <w:i/>
                <w:sz w:val="16"/>
                <w:szCs w:val="16"/>
                <w:lang w:val="en-US"/>
              </w:rPr>
              <w:br/>
            </w:r>
            <w:r w:rsidRPr="003E268A">
              <w:rPr>
                <w:b/>
                <w:i/>
                <w:sz w:val="16"/>
                <w:szCs w:val="16"/>
                <w:lang w:val="en-US"/>
              </w:rPr>
              <w:t>a view on frequency regulation</w:t>
            </w:r>
          </w:p>
        </w:tc>
        <w:tc>
          <w:tcPr>
            <w:tcW w:w="6207" w:type="dxa"/>
            <w:vMerge/>
            <w:shd w:val="clear" w:color="auto" w:fill="FFFFFF" w:themeFill="background1"/>
          </w:tcPr>
          <w:p w:rsidR="004553CC" w:rsidRPr="00433C25" w:rsidRDefault="004553CC" w:rsidP="000436AA">
            <w:pPr>
              <w:rPr>
                <w:sz w:val="16"/>
                <w:szCs w:val="16"/>
                <w:lang w:val="en-US"/>
              </w:rPr>
            </w:pPr>
          </w:p>
        </w:tc>
      </w:tr>
      <w:tr w:rsidR="00F24620" w:rsidRPr="003247F1" w:rsidTr="006F363D">
        <w:trPr>
          <w:trHeight w:val="53"/>
        </w:trPr>
        <w:tc>
          <w:tcPr>
            <w:tcW w:w="10284" w:type="dxa"/>
            <w:gridSpan w:val="3"/>
            <w:shd w:val="clear" w:color="auto" w:fill="C0504D" w:themeFill="accent2"/>
            <w:vAlign w:val="center"/>
          </w:tcPr>
          <w:p w:rsidR="00F24620" w:rsidRPr="00AF296D" w:rsidRDefault="00F24620" w:rsidP="000436AA">
            <w:pPr>
              <w:rPr>
                <w:sz w:val="8"/>
                <w:szCs w:val="8"/>
                <w:lang w:val="en-US"/>
              </w:rPr>
            </w:pPr>
          </w:p>
        </w:tc>
      </w:tr>
      <w:tr w:rsidR="00F24620" w:rsidRPr="003247F1" w:rsidTr="00B91B03">
        <w:trPr>
          <w:trHeight w:val="247"/>
        </w:trPr>
        <w:tc>
          <w:tcPr>
            <w:tcW w:w="1668" w:type="dxa"/>
            <w:shd w:val="clear" w:color="auto" w:fill="FFFFFF" w:themeFill="background1"/>
            <w:vAlign w:val="center"/>
          </w:tcPr>
          <w:p w:rsidR="00F24620" w:rsidRPr="00433C25" w:rsidRDefault="00532485" w:rsidP="00172599">
            <w:pPr>
              <w:rPr>
                <w:b/>
                <w:i/>
                <w:sz w:val="16"/>
                <w:szCs w:val="16"/>
                <w:lang w:val="en-US"/>
              </w:rPr>
            </w:pPr>
            <w:r>
              <w:rPr>
                <w:b/>
                <w:i/>
                <w:noProof/>
                <w:sz w:val="16"/>
                <w:szCs w:val="16"/>
                <w:lang w:eastAsia="da-DK"/>
              </w:rPr>
              <w:drawing>
                <wp:inline distT="0" distB="0" distL="0" distR="0" wp14:anchorId="030301EC" wp14:editId="256D7E8C">
                  <wp:extent cx="552735" cy="736979"/>
                  <wp:effectExtent l="171450" t="171450" r="381000" b="3683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nneth Concann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409" cy="7578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3E268A" w:rsidRDefault="003E268A" w:rsidP="00F24620">
            <w:pPr>
              <w:rPr>
                <w:b/>
                <w:sz w:val="16"/>
                <w:szCs w:val="16"/>
                <w:lang w:val="en-US"/>
              </w:rPr>
            </w:pPr>
            <w:proofErr w:type="spellStart"/>
            <w:r w:rsidRPr="003E268A">
              <w:rPr>
                <w:b/>
                <w:sz w:val="16"/>
                <w:szCs w:val="16"/>
                <w:lang w:val="en-US"/>
              </w:rPr>
              <w:t>Mr</w:t>
            </w:r>
            <w:proofErr w:type="spellEnd"/>
            <w:r w:rsidRPr="003E268A">
              <w:rPr>
                <w:b/>
                <w:sz w:val="16"/>
                <w:szCs w:val="16"/>
                <w:lang w:val="en-US"/>
              </w:rPr>
              <w:t xml:space="preserve"> Kenneth </w:t>
            </w:r>
            <w:proofErr w:type="spellStart"/>
            <w:r w:rsidRPr="003E268A">
              <w:rPr>
                <w:b/>
                <w:sz w:val="16"/>
                <w:szCs w:val="16"/>
                <w:lang w:val="en-US"/>
              </w:rPr>
              <w:t>Concannon</w:t>
            </w:r>
            <w:proofErr w:type="spellEnd"/>
          </w:p>
          <w:p w:rsidR="00F24620" w:rsidRPr="003E268A" w:rsidRDefault="003E268A" w:rsidP="003E268A">
            <w:pPr>
              <w:rPr>
                <w:i/>
                <w:sz w:val="16"/>
                <w:szCs w:val="16"/>
                <w:lang w:val="en-US"/>
              </w:rPr>
            </w:pPr>
            <w:r w:rsidRPr="003E268A">
              <w:rPr>
                <w:sz w:val="16"/>
                <w:szCs w:val="16"/>
                <w:lang w:val="en-US"/>
              </w:rPr>
              <w:t>Spectrum Management, COMREG, Ireland</w:t>
            </w:r>
          </w:p>
        </w:tc>
        <w:tc>
          <w:tcPr>
            <w:tcW w:w="6207" w:type="dxa"/>
            <w:vMerge w:val="restart"/>
            <w:shd w:val="clear" w:color="auto" w:fill="FFFFFF" w:themeFill="background1"/>
            <w:vAlign w:val="center"/>
          </w:tcPr>
          <w:p w:rsidR="00F24620" w:rsidRPr="00433C25" w:rsidRDefault="00532485" w:rsidP="00B91B03">
            <w:pPr>
              <w:jc w:val="both"/>
              <w:rPr>
                <w:sz w:val="16"/>
                <w:szCs w:val="16"/>
                <w:lang w:val="en-US"/>
              </w:rPr>
            </w:pPr>
            <w:r w:rsidRPr="00532485">
              <w:rPr>
                <w:sz w:val="16"/>
                <w:szCs w:val="16"/>
                <w:lang w:val="en-US"/>
              </w:rPr>
              <w:t>For the past 16 years, Kenneth has occupied a number of roles within the Commission for Communications Regulation (</w:t>
            </w:r>
            <w:proofErr w:type="spellStart"/>
            <w:r w:rsidRPr="00532485">
              <w:rPr>
                <w:sz w:val="16"/>
                <w:szCs w:val="16"/>
                <w:lang w:val="en-US"/>
              </w:rPr>
              <w:t>ComReg</w:t>
            </w:r>
            <w:proofErr w:type="spellEnd"/>
            <w:r w:rsidRPr="00532485">
              <w:rPr>
                <w:sz w:val="16"/>
                <w:szCs w:val="16"/>
                <w:lang w:val="en-US"/>
              </w:rPr>
              <w:t xml:space="preserve">). Prior to the formation of </w:t>
            </w:r>
            <w:proofErr w:type="spellStart"/>
            <w:r w:rsidRPr="00532485">
              <w:rPr>
                <w:sz w:val="16"/>
                <w:szCs w:val="16"/>
                <w:lang w:val="en-US"/>
              </w:rPr>
              <w:t>ComReg</w:t>
            </w:r>
            <w:proofErr w:type="spellEnd"/>
            <w:r w:rsidRPr="00532485">
              <w:rPr>
                <w:sz w:val="16"/>
                <w:szCs w:val="16"/>
                <w:lang w:val="en-US"/>
              </w:rPr>
              <w:t>, he worked for 2 years in the ODTR (</w:t>
            </w:r>
            <w:proofErr w:type="spellStart"/>
            <w:r w:rsidRPr="00532485">
              <w:rPr>
                <w:sz w:val="16"/>
                <w:szCs w:val="16"/>
                <w:lang w:val="en-US"/>
              </w:rPr>
              <w:t>ComReg’s</w:t>
            </w:r>
            <w:proofErr w:type="spellEnd"/>
            <w:r w:rsidRPr="00532485">
              <w:rPr>
                <w:sz w:val="16"/>
                <w:szCs w:val="16"/>
                <w:lang w:val="en-US"/>
              </w:rPr>
              <w:t xml:space="preserve"> predecessor). Currently working within the Spectrum Policy and Development unit, he has represented </w:t>
            </w:r>
            <w:proofErr w:type="spellStart"/>
            <w:r w:rsidRPr="00532485">
              <w:rPr>
                <w:sz w:val="16"/>
                <w:szCs w:val="16"/>
                <w:lang w:val="en-US"/>
              </w:rPr>
              <w:t>ComReg</w:t>
            </w:r>
            <w:proofErr w:type="spellEnd"/>
            <w:r w:rsidRPr="00532485">
              <w:rPr>
                <w:sz w:val="16"/>
                <w:szCs w:val="16"/>
                <w:lang w:val="en-US"/>
              </w:rPr>
              <w:t xml:space="preserve"> at various CEPT/ECC working groups, dealing with diverse spectrum management topics ranging from short range devices (SRD) to mobile/fixed communications networks (MFCN). He currently participates at WGFM meetings, working to develop strategies, plans and implementation advice to effectively manage the radio spectrum.  At the World </w:t>
            </w:r>
            <w:proofErr w:type="spellStart"/>
            <w:r w:rsidRPr="00532485">
              <w:rPr>
                <w:sz w:val="16"/>
                <w:szCs w:val="16"/>
                <w:lang w:val="en-US"/>
              </w:rPr>
              <w:t>Radiocommunications</w:t>
            </w:r>
            <w:proofErr w:type="spellEnd"/>
            <w:r w:rsidRPr="00532485">
              <w:rPr>
                <w:sz w:val="16"/>
                <w:szCs w:val="16"/>
                <w:lang w:val="en-US"/>
              </w:rPr>
              <w:t xml:space="preserve"> Conference in 2015, Kenneth also held responsibility for presenting Irish views on spectrum matters related to the mobile service. In addition to international work, he is also presently engaged in managing the development of a study regarding Future Mobile Connectivity within Ireland. Kenneth holds a BSc in Applied Physics and an MSc in Work and </w:t>
            </w:r>
            <w:proofErr w:type="spellStart"/>
            <w:r w:rsidRPr="00532485">
              <w:rPr>
                <w:sz w:val="16"/>
                <w:szCs w:val="16"/>
                <w:lang w:val="en-US"/>
              </w:rPr>
              <w:t>Organisational</w:t>
            </w:r>
            <w:proofErr w:type="spellEnd"/>
            <w:r w:rsidRPr="00532485">
              <w:rPr>
                <w:sz w:val="16"/>
                <w:szCs w:val="16"/>
                <w:lang w:val="en-US"/>
              </w:rPr>
              <w:t xml:space="preserve"> </w:t>
            </w:r>
            <w:proofErr w:type="spellStart"/>
            <w:r w:rsidRPr="00532485">
              <w:rPr>
                <w:sz w:val="16"/>
                <w:szCs w:val="16"/>
                <w:lang w:val="en-US"/>
              </w:rPr>
              <w:t>Behaviour</w:t>
            </w:r>
            <w:proofErr w:type="spellEnd"/>
            <w:r w:rsidRPr="00532485">
              <w:rPr>
                <w:sz w:val="16"/>
                <w:szCs w:val="16"/>
                <w:lang w:val="en-US"/>
              </w:rPr>
              <w:t xml:space="preserve">, </w:t>
            </w:r>
            <w:r w:rsidRPr="00532485">
              <w:rPr>
                <w:sz w:val="16"/>
                <w:szCs w:val="16"/>
                <w:lang w:val="en-US"/>
              </w:rPr>
              <w:lastRenderedPageBreak/>
              <w:t>both from Dublin City University.</w:t>
            </w:r>
          </w:p>
        </w:tc>
      </w:tr>
      <w:tr w:rsidR="00F24620" w:rsidRPr="00F22352" w:rsidTr="00B91B03">
        <w:trPr>
          <w:trHeight w:val="63"/>
        </w:trPr>
        <w:tc>
          <w:tcPr>
            <w:tcW w:w="4077" w:type="dxa"/>
            <w:gridSpan w:val="2"/>
            <w:shd w:val="clear" w:color="auto" w:fill="FFFFFF" w:themeFill="background1"/>
            <w:vAlign w:val="center"/>
          </w:tcPr>
          <w:p w:rsidR="00F24620" w:rsidRPr="00433C25" w:rsidRDefault="00C0308C" w:rsidP="003E268A">
            <w:pPr>
              <w:rPr>
                <w:b/>
                <w:i/>
                <w:sz w:val="16"/>
                <w:szCs w:val="16"/>
                <w:lang w:val="en-US"/>
              </w:rPr>
            </w:pPr>
            <w:r w:rsidRPr="00C0308C">
              <w:rPr>
                <w:b/>
                <w:i/>
                <w:sz w:val="16"/>
                <w:szCs w:val="16"/>
                <w:lang w:val="en-US"/>
              </w:rPr>
              <w:t xml:space="preserve">Session </w:t>
            </w:r>
            <w:r w:rsidR="003E268A">
              <w:rPr>
                <w:b/>
                <w:i/>
                <w:sz w:val="16"/>
                <w:szCs w:val="16"/>
                <w:lang w:val="en-US"/>
              </w:rPr>
              <w:t>C</w:t>
            </w:r>
            <w:r w:rsidRPr="00C0308C">
              <w:rPr>
                <w:b/>
                <w:i/>
                <w:sz w:val="16"/>
                <w:szCs w:val="16"/>
                <w:lang w:val="en-US"/>
              </w:rPr>
              <w:t xml:space="preserve"> Chairman</w:t>
            </w:r>
          </w:p>
        </w:tc>
        <w:tc>
          <w:tcPr>
            <w:tcW w:w="6207" w:type="dxa"/>
            <w:vMerge/>
            <w:shd w:val="clear" w:color="auto" w:fill="FFFFFF" w:themeFill="background1"/>
          </w:tcPr>
          <w:p w:rsidR="00F24620" w:rsidRPr="00433C25" w:rsidRDefault="00F24620" w:rsidP="000436AA">
            <w:pPr>
              <w:rPr>
                <w:sz w:val="16"/>
                <w:szCs w:val="16"/>
                <w:lang w:val="en-US"/>
              </w:rPr>
            </w:pPr>
          </w:p>
        </w:tc>
      </w:tr>
      <w:tr w:rsidR="00F24620" w:rsidRPr="00F22352" w:rsidTr="006F363D">
        <w:trPr>
          <w:trHeight w:val="87"/>
        </w:trPr>
        <w:tc>
          <w:tcPr>
            <w:tcW w:w="10284" w:type="dxa"/>
            <w:gridSpan w:val="3"/>
            <w:shd w:val="clear" w:color="auto" w:fill="C0504D" w:themeFill="accent2"/>
            <w:vAlign w:val="center"/>
          </w:tcPr>
          <w:p w:rsidR="00F24620" w:rsidRPr="00AF296D" w:rsidRDefault="00F24620" w:rsidP="000436AA">
            <w:pPr>
              <w:rPr>
                <w:sz w:val="8"/>
                <w:szCs w:val="8"/>
                <w:lang w:val="en-US"/>
              </w:rPr>
            </w:pPr>
          </w:p>
        </w:tc>
      </w:tr>
      <w:tr w:rsidR="00F24620" w:rsidRPr="003247F1" w:rsidTr="00085512">
        <w:trPr>
          <w:trHeight w:val="247"/>
        </w:trPr>
        <w:tc>
          <w:tcPr>
            <w:tcW w:w="1668" w:type="dxa"/>
            <w:shd w:val="clear" w:color="auto" w:fill="FFFFFF" w:themeFill="background1"/>
            <w:vAlign w:val="center"/>
          </w:tcPr>
          <w:p w:rsidR="00F24620" w:rsidRPr="00433C25" w:rsidRDefault="009D3F8E" w:rsidP="00172599">
            <w:pPr>
              <w:rPr>
                <w:b/>
                <w:i/>
                <w:sz w:val="16"/>
                <w:szCs w:val="16"/>
                <w:lang w:val="en-US"/>
              </w:rPr>
            </w:pPr>
            <w:r>
              <w:rPr>
                <w:b/>
                <w:i/>
                <w:noProof/>
                <w:sz w:val="16"/>
                <w:szCs w:val="16"/>
                <w:lang w:eastAsia="da-DK"/>
              </w:rPr>
              <w:drawing>
                <wp:inline distT="0" distB="0" distL="0" distR="0" wp14:anchorId="1C2023DE" wp14:editId="180CCF1F">
                  <wp:extent cx="573205" cy="859808"/>
                  <wp:effectExtent l="171450" t="171450" r="379730" b="35941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0405 Jan Jochum SW.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929" cy="85789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3E268A" w:rsidRDefault="003E268A" w:rsidP="003E268A">
            <w:pPr>
              <w:rPr>
                <w:b/>
                <w:sz w:val="16"/>
                <w:szCs w:val="16"/>
                <w:lang w:val="en-US"/>
              </w:rPr>
            </w:pPr>
            <w:proofErr w:type="spellStart"/>
            <w:r w:rsidRPr="003E268A">
              <w:rPr>
                <w:b/>
                <w:sz w:val="16"/>
                <w:szCs w:val="16"/>
                <w:lang w:val="en-US"/>
              </w:rPr>
              <w:t>Mr</w:t>
            </w:r>
            <w:proofErr w:type="spellEnd"/>
            <w:r w:rsidRPr="003E268A">
              <w:rPr>
                <w:b/>
                <w:sz w:val="16"/>
                <w:szCs w:val="16"/>
                <w:lang w:val="en-US"/>
              </w:rPr>
              <w:t xml:space="preserve"> Jan-Hendrik </w:t>
            </w:r>
            <w:proofErr w:type="spellStart"/>
            <w:r w:rsidRPr="003E268A">
              <w:rPr>
                <w:b/>
                <w:sz w:val="16"/>
                <w:szCs w:val="16"/>
                <w:lang w:val="en-US"/>
              </w:rPr>
              <w:t>Jochum</w:t>
            </w:r>
            <w:proofErr w:type="spellEnd"/>
          </w:p>
          <w:p w:rsidR="00F24620" w:rsidRPr="003E268A" w:rsidRDefault="003E268A" w:rsidP="003E268A">
            <w:pPr>
              <w:rPr>
                <w:sz w:val="16"/>
                <w:szCs w:val="16"/>
                <w:lang w:val="de-DE"/>
              </w:rPr>
            </w:pPr>
            <w:r w:rsidRPr="003E268A">
              <w:rPr>
                <w:sz w:val="16"/>
                <w:szCs w:val="16"/>
                <w:lang w:val="de-DE"/>
              </w:rPr>
              <w:t>Spectrum Policy &amp; Projects, Deutsche Telekom, shared with Deutsche Flugsicherung, Germany</w:t>
            </w:r>
          </w:p>
        </w:tc>
        <w:tc>
          <w:tcPr>
            <w:tcW w:w="6207" w:type="dxa"/>
            <w:vMerge w:val="restart"/>
            <w:shd w:val="clear" w:color="auto" w:fill="FFFFFF" w:themeFill="background1"/>
            <w:vAlign w:val="center"/>
          </w:tcPr>
          <w:p w:rsidR="00F24620" w:rsidRPr="00433C25" w:rsidRDefault="00F22352" w:rsidP="00DA146A">
            <w:pPr>
              <w:jc w:val="both"/>
              <w:rPr>
                <w:sz w:val="16"/>
                <w:szCs w:val="16"/>
                <w:lang w:val="en-US"/>
              </w:rPr>
            </w:pPr>
            <w:r w:rsidRPr="009B50D6">
              <w:rPr>
                <w:sz w:val="16"/>
                <w:szCs w:val="16"/>
                <w:lang w:val="en-US"/>
              </w:rPr>
              <w:t xml:space="preserve">Jan-Hendrik </w:t>
            </w:r>
            <w:proofErr w:type="spellStart"/>
            <w:r w:rsidR="009D3F8E" w:rsidRPr="009D3F8E">
              <w:rPr>
                <w:sz w:val="16"/>
                <w:szCs w:val="16"/>
                <w:lang w:val="en-US"/>
              </w:rPr>
              <w:t>Jochum</w:t>
            </w:r>
            <w:proofErr w:type="spellEnd"/>
            <w:r w:rsidR="009D3F8E" w:rsidRPr="009D3F8E">
              <w:rPr>
                <w:sz w:val="16"/>
                <w:szCs w:val="16"/>
                <w:lang w:val="en-US"/>
              </w:rPr>
              <w:t xml:space="preserve"> is an expert in Spectrum Policy at Deutsche Telekom AG (DT), where he is responsible for spectrum management and projects. He is leading all kinds of projects for airspace connectivity from a regulatory perspective within DT. Jan joined DT in 2009 and works in the regulatory sector since 2014. Prior to joining DT he was working in different projects in Europe for a consultancy. Jan holds a Master of Arts in Political Sciences from the University of Bonn, Germany.</w:t>
            </w:r>
          </w:p>
        </w:tc>
      </w:tr>
      <w:tr w:rsidR="00F24620" w:rsidRPr="003247F1" w:rsidTr="00085512">
        <w:trPr>
          <w:trHeight w:val="53"/>
        </w:trPr>
        <w:tc>
          <w:tcPr>
            <w:tcW w:w="4077" w:type="dxa"/>
            <w:gridSpan w:val="2"/>
            <w:shd w:val="clear" w:color="auto" w:fill="FFFFFF" w:themeFill="background1"/>
            <w:vAlign w:val="center"/>
          </w:tcPr>
          <w:p w:rsidR="00F24620" w:rsidRPr="00433C25" w:rsidRDefault="003E268A" w:rsidP="00172599">
            <w:pPr>
              <w:rPr>
                <w:b/>
                <w:i/>
                <w:sz w:val="16"/>
                <w:szCs w:val="16"/>
                <w:lang w:val="en-US"/>
              </w:rPr>
            </w:pPr>
            <w:r w:rsidRPr="003E268A">
              <w:rPr>
                <w:b/>
                <w:i/>
                <w:sz w:val="16"/>
                <w:szCs w:val="16"/>
                <w:lang w:val="en-US"/>
              </w:rPr>
              <w:t>Drones/ UAS used in existing MFCN networks</w:t>
            </w:r>
          </w:p>
        </w:tc>
        <w:tc>
          <w:tcPr>
            <w:tcW w:w="6207" w:type="dxa"/>
            <w:vMerge/>
            <w:shd w:val="clear" w:color="auto" w:fill="FFFFFF" w:themeFill="background1"/>
          </w:tcPr>
          <w:p w:rsidR="00F24620" w:rsidRPr="00433C25" w:rsidRDefault="00F24620" w:rsidP="000436AA">
            <w:pPr>
              <w:rPr>
                <w:sz w:val="16"/>
                <w:szCs w:val="16"/>
                <w:lang w:val="en-US"/>
              </w:rPr>
            </w:pPr>
          </w:p>
        </w:tc>
      </w:tr>
      <w:tr w:rsidR="00D92B3B" w:rsidRPr="003247F1" w:rsidTr="006F363D">
        <w:trPr>
          <w:trHeight w:val="53"/>
        </w:trPr>
        <w:tc>
          <w:tcPr>
            <w:tcW w:w="10284" w:type="dxa"/>
            <w:gridSpan w:val="3"/>
            <w:shd w:val="clear" w:color="auto" w:fill="C0504D" w:themeFill="accent2"/>
            <w:vAlign w:val="center"/>
          </w:tcPr>
          <w:p w:rsidR="00D92B3B" w:rsidRPr="00AF296D" w:rsidRDefault="00D92B3B" w:rsidP="000436AA">
            <w:pPr>
              <w:rPr>
                <w:sz w:val="8"/>
                <w:szCs w:val="8"/>
                <w:lang w:val="en-US"/>
              </w:rPr>
            </w:pPr>
          </w:p>
        </w:tc>
      </w:tr>
      <w:tr w:rsidR="004F4275" w:rsidRPr="003247F1" w:rsidTr="00A30732">
        <w:trPr>
          <w:trHeight w:val="247"/>
        </w:trPr>
        <w:tc>
          <w:tcPr>
            <w:tcW w:w="1668" w:type="dxa"/>
            <w:shd w:val="clear" w:color="auto" w:fill="FFFFFF" w:themeFill="background1"/>
          </w:tcPr>
          <w:p w:rsidR="004F4275" w:rsidRPr="00433C25" w:rsidRDefault="00532485" w:rsidP="004F4275">
            <w:pPr>
              <w:rPr>
                <w:sz w:val="16"/>
                <w:szCs w:val="16"/>
                <w:lang w:val="en-US"/>
              </w:rPr>
            </w:pPr>
            <w:r>
              <w:rPr>
                <w:noProof/>
                <w:lang w:eastAsia="da-DK"/>
              </w:rPr>
              <w:drawing>
                <wp:inline distT="0" distB="0" distL="0" distR="0" wp14:anchorId="67254724" wp14:editId="1C272329">
                  <wp:extent cx="504967" cy="664633"/>
                  <wp:effectExtent l="171450" t="171450" r="371475" b="3644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05182" cy="66491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524C49" w:rsidRPr="00524C49" w:rsidRDefault="00532485" w:rsidP="00524C49">
            <w:pPr>
              <w:rPr>
                <w:b/>
                <w:sz w:val="16"/>
                <w:szCs w:val="16"/>
                <w:lang w:val="en-US"/>
              </w:rPr>
            </w:pPr>
            <w:r>
              <w:rPr>
                <w:b/>
                <w:sz w:val="16"/>
                <w:szCs w:val="16"/>
                <w:lang w:val="en-US"/>
              </w:rPr>
              <w:t>Dr</w:t>
            </w:r>
            <w:r w:rsidR="00524C49" w:rsidRPr="00524C49">
              <w:rPr>
                <w:b/>
                <w:sz w:val="16"/>
                <w:szCs w:val="16"/>
                <w:lang w:val="en-US"/>
              </w:rPr>
              <w:t xml:space="preserve"> Eric Murray</w:t>
            </w:r>
          </w:p>
          <w:p w:rsidR="004F4275" w:rsidRPr="00433C25" w:rsidRDefault="00524C49" w:rsidP="00524C49">
            <w:pPr>
              <w:rPr>
                <w:sz w:val="16"/>
                <w:szCs w:val="16"/>
                <w:lang w:val="en-US"/>
              </w:rPr>
            </w:pPr>
            <w:r w:rsidRPr="00524C49">
              <w:rPr>
                <w:sz w:val="16"/>
                <w:szCs w:val="16"/>
                <w:lang w:val="en-US"/>
              </w:rPr>
              <w:t>Principal Engineer, Vodafone New Technologies and Innovation, United Kingdom</w:t>
            </w:r>
          </w:p>
        </w:tc>
        <w:tc>
          <w:tcPr>
            <w:tcW w:w="6207" w:type="dxa"/>
            <w:vMerge w:val="restart"/>
            <w:shd w:val="clear" w:color="auto" w:fill="FFFFFF" w:themeFill="background1"/>
            <w:vAlign w:val="center"/>
          </w:tcPr>
          <w:p w:rsidR="00532485" w:rsidRPr="00532485" w:rsidRDefault="00532485" w:rsidP="00532485">
            <w:pPr>
              <w:jc w:val="both"/>
              <w:rPr>
                <w:sz w:val="16"/>
                <w:szCs w:val="16"/>
                <w:lang w:val="en-US"/>
              </w:rPr>
            </w:pPr>
            <w:r w:rsidRPr="00532485">
              <w:rPr>
                <w:sz w:val="16"/>
                <w:szCs w:val="16"/>
                <w:lang w:val="en-US"/>
              </w:rPr>
              <w:t xml:space="preserve">Dr Murray is Principal Engineer within the Vodafone Group Technology Networks Centre of Excellence, where he has worked since 2014. He is responsible for identifying and developing new technologies and innovations of interest to the Vodafone Group of companies, and evaluating them in proof of concept trials. As part of a small team, Dr Murray was responsible for developing the original “Flying </w:t>
            </w:r>
            <w:proofErr w:type="spellStart"/>
            <w:r w:rsidRPr="00532485">
              <w:rPr>
                <w:sz w:val="16"/>
                <w:szCs w:val="16"/>
                <w:lang w:val="en-US"/>
              </w:rPr>
              <w:t>CrowdCell</w:t>
            </w:r>
            <w:proofErr w:type="spellEnd"/>
            <w:r w:rsidRPr="00532485">
              <w:rPr>
                <w:sz w:val="16"/>
                <w:szCs w:val="16"/>
                <w:lang w:val="en-US"/>
              </w:rPr>
              <w:t xml:space="preserve">” demonstrated at MWC’17, and later for trials demonstrating the benefits of cellular connectivity for drones, both for customers and regulators. This lead to a successful trial of a network-based drone tracking technology that was demonstrated in Spain in late 2017. He is also working with Vodafone’s radio equipment suppliers on trials of network </w:t>
            </w:r>
            <w:proofErr w:type="spellStart"/>
            <w:r w:rsidRPr="00532485">
              <w:rPr>
                <w:sz w:val="16"/>
                <w:szCs w:val="16"/>
                <w:lang w:val="en-US"/>
              </w:rPr>
              <w:t>optimisations</w:t>
            </w:r>
            <w:proofErr w:type="spellEnd"/>
            <w:r w:rsidRPr="00532485">
              <w:rPr>
                <w:sz w:val="16"/>
                <w:szCs w:val="16"/>
                <w:lang w:val="en-US"/>
              </w:rPr>
              <w:t xml:space="preserve"> that improve cellular network performance when serving drones.</w:t>
            </w:r>
          </w:p>
          <w:p w:rsidR="004F4275" w:rsidRPr="00433C25" w:rsidRDefault="004F4275" w:rsidP="004F4275">
            <w:pPr>
              <w:jc w:val="both"/>
              <w:rPr>
                <w:sz w:val="16"/>
                <w:szCs w:val="16"/>
                <w:lang w:val="en-US"/>
              </w:rPr>
            </w:pPr>
          </w:p>
        </w:tc>
      </w:tr>
      <w:tr w:rsidR="00D92B3B" w:rsidRPr="003247F1" w:rsidTr="00B91B03">
        <w:trPr>
          <w:trHeight w:val="63"/>
        </w:trPr>
        <w:tc>
          <w:tcPr>
            <w:tcW w:w="4077" w:type="dxa"/>
            <w:gridSpan w:val="2"/>
            <w:shd w:val="clear" w:color="auto" w:fill="FFFFFF" w:themeFill="background1"/>
            <w:vAlign w:val="center"/>
          </w:tcPr>
          <w:p w:rsidR="00D92B3B" w:rsidRPr="00433C25" w:rsidRDefault="00524C49" w:rsidP="00D92B3B">
            <w:pPr>
              <w:rPr>
                <w:b/>
                <w:i/>
                <w:sz w:val="16"/>
                <w:szCs w:val="16"/>
                <w:lang w:val="en-US"/>
              </w:rPr>
            </w:pPr>
            <w:r w:rsidRPr="00524C49">
              <w:rPr>
                <w:b/>
                <w:i/>
                <w:sz w:val="16"/>
                <w:szCs w:val="16"/>
                <w:lang w:val="en-US"/>
              </w:rPr>
              <w:t>Trials of Mobile-Connected Drones and the Benefits of Operator-Managed Licensed Spectrum</w:t>
            </w:r>
          </w:p>
        </w:tc>
        <w:tc>
          <w:tcPr>
            <w:tcW w:w="6207" w:type="dxa"/>
            <w:vMerge/>
            <w:shd w:val="clear" w:color="auto" w:fill="FFFFFF" w:themeFill="background1"/>
          </w:tcPr>
          <w:p w:rsidR="00D92B3B" w:rsidRPr="00433C25" w:rsidRDefault="00D92B3B" w:rsidP="000436AA">
            <w:pPr>
              <w:rPr>
                <w:sz w:val="16"/>
                <w:szCs w:val="16"/>
                <w:lang w:val="en-US"/>
              </w:rPr>
            </w:pPr>
          </w:p>
        </w:tc>
      </w:tr>
      <w:tr w:rsidR="00D92B3B" w:rsidRPr="003247F1" w:rsidTr="006F363D">
        <w:trPr>
          <w:trHeight w:val="61"/>
        </w:trPr>
        <w:tc>
          <w:tcPr>
            <w:tcW w:w="10284" w:type="dxa"/>
            <w:gridSpan w:val="3"/>
            <w:shd w:val="clear" w:color="auto" w:fill="C0504D" w:themeFill="accent2"/>
            <w:vAlign w:val="center"/>
          </w:tcPr>
          <w:p w:rsidR="00D92B3B" w:rsidRPr="00AF296D" w:rsidRDefault="00D92B3B" w:rsidP="000436AA">
            <w:pPr>
              <w:rPr>
                <w:sz w:val="8"/>
                <w:szCs w:val="8"/>
                <w:lang w:val="en-US"/>
              </w:rPr>
            </w:pPr>
          </w:p>
        </w:tc>
      </w:tr>
      <w:tr w:rsidR="00D92B3B" w:rsidRPr="003247F1" w:rsidTr="00085512">
        <w:trPr>
          <w:trHeight w:val="247"/>
        </w:trPr>
        <w:tc>
          <w:tcPr>
            <w:tcW w:w="1668" w:type="dxa"/>
            <w:shd w:val="clear" w:color="auto" w:fill="FFFFFF" w:themeFill="background1"/>
            <w:vAlign w:val="center"/>
          </w:tcPr>
          <w:p w:rsidR="00D92B3B" w:rsidRPr="00433C25" w:rsidRDefault="007123EB" w:rsidP="00172599">
            <w:pPr>
              <w:rPr>
                <w:b/>
                <w:i/>
                <w:sz w:val="16"/>
                <w:szCs w:val="16"/>
                <w:lang w:val="en-US"/>
              </w:rPr>
            </w:pPr>
            <w:r>
              <w:rPr>
                <w:noProof/>
                <w:lang w:eastAsia="da-DK"/>
              </w:rPr>
              <w:drawing>
                <wp:inline distT="0" distB="0" distL="0" distR="0" wp14:anchorId="0B669E9A" wp14:editId="7ADF3F1A">
                  <wp:extent cx="572233" cy="655092"/>
                  <wp:effectExtent l="171450" t="171450" r="380365" b="354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3920" cy="65702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4F4275" w:rsidRDefault="004F4275" w:rsidP="00172599">
            <w:pPr>
              <w:rPr>
                <w:b/>
                <w:sz w:val="16"/>
                <w:szCs w:val="16"/>
                <w:lang w:val="en-US"/>
              </w:rPr>
            </w:pPr>
            <w:proofErr w:type="spellStart"/>
            <w:r w:rsidRPr="004F4275">
              <w:rPr>
                <w:b/>
                <w:sz w:val="16"/>
                <w:szCs w:val="16"/>
                <w:lang w:val="en-US"/>
              </w:rPr>
              <w:t>Mr</w:t>
            </w:r>
            <w:proofErr w:type="spellEnd"/>
            <w:r w:rsidRPr="004F4275">
              <w:rPr>
                <w:b/>
                <w:sz w:val="16"/>
                <w:szCs w:val="16"/>
                <w:lang w:val="en-US"/>
              </w:rPr>
              <w:t xml:space="preserve"> </w:t>
            </w:r>
            <w:proofErr w:type="spellStart"/>
            <w:r w:rsidRPr="004F4275">
              <w:rPr>
                <w:b/>
                <w:sz w:val="16"/>
                <w:szCs w:val="16"/>
                <w:lang w:val="en-US"/>
              </w:rPr>
              <w:t>Ayan</w:t>
            </w:r>
            <w:proofErr w:type="spellEnd"/>
            <w:r w:rsidRPr="004F4275">
              <w:rPr>
                <w:b/>
                <w:sz w:val="16"/>
                <w:szCs w:val="16"/>
                <w:lang w:val="en-US"/>
              </w:rPr>
              <w:t xml:space="preserve"> Ghosh</w:t>
            </w:r>
          </w:p>
          <w:p w:rsidR="00D92B3B" w:rsidRPr="004F4275" w:rsidRDefault="004F4275" w:rsidP="00172599">
            <w:pPr>
              <w:rPr>
                <w:i/>
                <w:sz w:val="16"/>
                <w:szCs w:val="16"/>
                <w:lang w:val="en-US"/>
              </w:rPr>
            </w:pPr>
            <w:r w:rsidRPr="004F4275">
              <w:rPr>
                <w:sz w:val="16"/>
                <w:szCs w:val="16"/>
                <w:lang w:val="en-US"/>
              </w:rPr>
              <w:t>Everything Everywhere (EE)/BT Group, United Kingdom</w:t>
            </w:r>
          </w:p>
        </w:tc>
        <w:tc>
          <w:tcPr>
            <w:tcW w:w="6207" w:type="dxa"/>
            <w:vMerge w:val="restart"/>
            <w:shd w:val="clear" w:color="auto" w:fill="FFFFFF" w:themeFill="background1"/>
            <w:vAlign w:val="center"/>
          </w:tcPr>
          <w:p w:rsidR="00D92B3B" w:rsidRPr="00433C25" w:rsidRDefault="007123EB" w:rsidP="007123EB">
            <w:pPr>
              <w:jc w:val="both"/>
              <w:rPr>
                <w:sz w:val="16"/>
                <w:szCs w:val="16"/>
                <w:lang w:val="en-US"/>
              </w:rPr>
            </w:pPr>
            <w:proofErr w:type="spellStart"/>
            <w:r w:rsidRPr="007123EB">
              <w:rPr>
                <w:sz w:val="16"/>
                <w:szCs w:val="16"/>
                <w:lang w:val="en-US"/>
              </w:rPr>
              <w:t>Ayan</w:t>
            </w:r>
            <w:proofErr w:type="spellEnd"/>
            <w:r w:rsidRPr="007123EB">
              <w:rPr>
                <w:sz w:val="16"/>
                <w:szCs w:val="16"/>
                <w:lang w:val="en-US"/>
              </w:rPr>
              <w:t xml:space="preserve"> has worked in the telecoms industry since 2001 for companies like Motorola, Nokia, EE and BT. After completing his BEng degree in IT and Masters in Computer Science from UMIST, </w:t>
            </w:r>
            <w:proofErr w:type="spellStart"/>
            <w:r w:rsidRPr="007123EB">
              <w:rPr>
                <w:sz w:val="16"/>
                <w:szCs w:val="16"/>
                <w:lang w:val="en-US"/>
              </w:rPr>
              <w:t>Ayan</w:t>
            </w:r>
            <w:proofErr w:type="spellEnd"/>
            <w:r w:rsidRPr="007123EB">
              <w:rPr>
                <w:sz w:val="16"/>
                <w:szCs w:val="16"/>
                <w:lang w:val="en-US"/>
              </w:rPr>
              <w:t xml:space="preserve"> rolled out the first </w:t>
            </w:r>
            <w:proofErr w:type="spellStart"/>
            <w:r w:rsidRPr="007123EB">
              <w:rPr>
                <w:sz w:val="16"/>
                <w:szCs w:val="16"/>
                <w:lang w:val="en-US"/>
              </w:rPr>
              <w:t>WiMax</w:t>
            </w:r>
            <w:proofErr w:type="spellEnd"/>
            <w:r w:rsidRPr="007123EB">
              <w:rPr>
                <w:sz w:val="16"/>
                <w:szCs w:val="16"/>
                <w:lang w:val="en-US"/>
              </w:rPr>
              <w:t xml:space="preserve"> network in the country. Working under Prof Dr Simon Saunders, </w:t>
            </w:r>
            <w:proofErr w:type="spellStart"/>
            <w:r w:rsidRPr="007123EB">
              <w:rPr>
                <w:sz w:val="16"/>
                <w:szCs w:val="16"/>
                <w:lang w:val="en-US"/>
              </w:rPr>
              <w:t>Ayan</w:t>
            </w:r>
            <w:proofErr w:type="spellEnd"/>
            <w:r w:rsidRPr="007123EB">
              <w:rPr>
                <w:sz w:val="16"/>
                <w:szCs w:val="16"/>
                <w:lang w:val="en-US"/>
              </w:rPr>
              <w:t xml:space="preserve"> was involved in designing wireless communication systems in some of the most iconic stadiums, shopping centers and public buildings in the country including </w:t>
            </w:r>
            <w:proofErr w:type="spellStart"/>
            <w:r w:rsidRPr="007123EB">
              <w:rPr>
                <w:sz w:val="16"/>
                <w:szCs w:val="16"/>
                <w:lang w:val="en-US"/>
              </w:rPr>
              <w:t>Wembley</w:t>
            </w:r>
            <w:proofErr w:type="spellEnd"/>
            <w:r w:rsidRPr="007123EB">
              <w:rPr>
                <w:sz w:val="16"/>
                <w:szCs w:val="16"/>
                <w:lang w:val="en-US"/>
              </w:rPr>
              <w:t xml:space="preserve">, Ascot &amp; Heathrow. </w:t>
            </w:r>
            <w:proofErr w:type="spellStart"/>
            <w:r w:rsidRPr="007123EB">
              <w:rPr>
                <w:sz w:val="16"/>
                <w:szCs w:val="16"/>
                <w:lang w:val="en-US"/>
              </w:rPr>
              <w:t>Ayan</w:t>
            </w:r>
            <w:proofErr w:type="spellEnd"/>
            <w:r w:rsidRPr="007123EB">
              <w:rPr>
                <w:sz w:val="16"/>
                <w:szCs w:val="16"/>
                <w:lang w:val="en-US"/>
              </w:rPr>
              <w:t xml:space="preserve"> was also involved in leading international cross functional teams within Motorola and Nokia to provide support on 3G and 4G products. Thereafter </w:t>
            </w:r>
            <w:proofErr w:type="spellStart"/>
            <w:r w:rsidRPr="007123EB">
              <w:rPr>
                <w:sz w:val="16"/>
                <w:szCs w:val="16"/>
                <w:lang w:val="en-US"/>
              </w:rPr>
              <w:t>Ayan</w:t>
            </w:r>
            <w:proofErr w:type="spellEnd"/>
            <w:r w:rsidRPr="007123EB">
              <w:rPr>
                <w:sz w:val="16"/>
                <w:szCs w:val="16"/>
                <w:lang w:val="en-US"/>
              </w:rPr>
              <w:t xml:space="preserve"> was involved in designing and testing EE’s 4G Multiband LTE and 3G Femtocell roll outs.  Recently </w:t>
            </w:r>
            <w:proofErr w:type="spellStart"/>
            <w:r w:rsidRPr="007123EB">
              <w:rPr>
                <w:sz w:val="16"/>
                <w:szCs w:val="16"/>
                <w:lang w:val="en-US"/>
              </w:rPr>
              <w:t>Ayan</w:t>
            </w:r>
            <w:proofErr w:type="spellEnd"/>
            <w:r w:rsidRPr="007123EB">
              <w:rPr>
                <w:sz w:val="16"/>
                <w:szCs w:val="16"/>
                <w:lang w:val="en-US"/>
              </w:rPr>
              <w:t xml:space="preserve"> designed and developed EE’s patent awaiting </w:t>
            </w:r>
            <w:proofErr w:type="spellStart"/>
            <w:r w:rsidRPr="007123EB">
              <w:rPr>
                <w:sz w:val="16"/>
                <w:szCs w:val="16"/>
                <w:lang w:val="en-US"/>
              </w:rPr>
              <w:t>Airmast</w:t>
            </w:r>
            <w:proofErr w:type="spellEnd"/>
            <w:r w:rsidRPr="007123EB">
              <w:rPr>
                <w:sz w:val="16"/>
                <w:szCs w:val="16"/>
                <w:lang w:val="en-US"/>
              </w:rPr>
              <w:t xml:space="preserve"> solution using small-cell for which he received the Small Cell World Forum and World MEC Award. </w:t>
            </w:r>
            <w:proofErr w:type="spellStart"/>
            <w:r w:rsidRPr="007123EB">
              <w:rPr>
                <w:sz w:val="16"/>
                <w:szCs w:val="16"/>
                <w:lang w:val="en-US"/>
              </w:rPr>
              <w:t>Ayan</w:t>
            </w:r>
            <w:proofErr w:type="spellEnd"/>
            <w:r w:rsidRPr="007123EB">
              <w:rPr>
                <w:sz w:val="16"/>
                <w:szCs w:val="16"/>
                <w:lang w:val="en-US"/>
              </w:rPr>
              <w:t xml:space="preserve"> has also developed an A2GC and an in-cabin system for future Airbus planes as part of the ICARO 2017 project.</w:t>
            </w:r>
            <w:r>
              <w:rPr>
                <w:sz w:val="16"/>
                <w:szCs w:val="16"/>
                <w:lang w:val="en-US"/>
              </w:rPr>
              <w:t xml:space="preserve"> </w:t>
            </w:r>
            <w:r w:rsidRPr="007123EB">
              <w:rPr>
                <w:sz w:val="16"/>
                <w:szCs w:val="16"/>
                <w:lang w:val="en-US"/>
              </w:rPr>
              <w:t xml:space="preserve">When he is not busy designing networks, </w:t>
            </w:r>
            <w:proofErr w:type="spellStart"/>
            <w:r w:rsidRPr="007123EB">
              <w:rPr>
                <w:sz w:val="16"/>
                <w:szCs w:val="16"/>
                <w:lang w:val="en-US"/>
              </w:rPr>
              <w:t>Ayan</w:t>
            </w:r>
            <w:proofErr w:type="spellEnd"/>
            <w:r w:rsidRPr="007123EB">
              <w:rPr>
                <w:sz w:val="16"/>
                <w:szCs w:val="16"/>
                <w:lang w:val="en-US"/>
              </w:rPr>
              <w:t xml:space="preserve"> plays cricket for </w:t>
            </w:r>
            <w:proofErr w:type="spellStart"/>
            <w:r w:rsidRPr="007123EB">
              <w:rPr>
                <w:sz w:val="16"/>
                <w:szCs w:val="16"/>
                <w:lang w:val="en-US"/>
              </w:rPr>
              <w:t>Painswick</w:t>
            </w:r>
            <w:proofErr w:type="spellEnd"/>
            <w:r w:rsidRPr="007123EB">
              <w:rPr>
                <w:sz w:val="16"/>
                <w:szCs w:val="16"/>
                <w:lang w:val="en-US"/>
              </w:rPr>
              <w:t xml:space="preserve"> Cricket Club in the Gloucestershire League and rides his motorbikes in the Cotswold.</w:t>
            </w:r>
          </w:p>
        </w:tc>
      </w:tr>
      <w:tr w:rsidR="00D92B3B" w:rsidRPr="003247F1" w:rsidTr="00085512">
        <w:trPr>
          <w:trHeight w:val="53"/>
        </w:trPr>
        <w:tc>
          <w:tcPr>
            <w:tcW w:w="4077" w:type="dxa"/>
            <w:gridSpan w:val="2"/>
            <w:shd w:val="clear" w:color="auto" w:fill="FFFFFF" w:themeFill="background1"/>
            <w:vAlign w:val="center"/>
          </w:tcPr>
          <w:p w:rsidR="00D92B3B" w:rsidRPr="00433C25" w:rsidRDefault="004F4275" w:rsidP="00172599">
            <w:pPr>
              <w:rPr>
                <w:b/>
                <w:i/>
                <w:sz w:val="16"/>
                <w:szCs w:val="16"/>
                <w:lang w:val="en-US"/>
              </w:rPr>
            </w:pPr>
            <w:r w:rsidRPr="004F4275">
              <w:rPr>
                <w:b/>
                <w:i/>
                <w:sz w:val="16"/>
                <w:szCs w:val="16"/>
                <w:lang w:val="en-US"/>
              </w:rPr>
              <w:t>Spectrum for drones in emergency situations and LTE rural access</w:t>
            </w:r>
          </w:p>
        </w:tc>
        <w:tc>
          <w:tcPr>
            <w:tcW w:w="6207" w:type="dxa"/>
            <w:vMerge/>
            <w:shd w:val="clear" w:color="auto" w:fill="FFFFFF" w:themeFill="background1"/>
          </w:tcPr>
          <w:p w:rsidR="00D92B3B" w:rsidRPr="00433C25" w:rsidRDefault="00D92B3B" w:rsidP="000436AA">
            <w:pPr>
              <w:rPr>
                <w:sz w:val="16"/>
                <w:szCs w:val="16"/>
                <w:lang w:val="en-US"/>
              </w:rPr>
            </w:pPr>
          </w:p>
        </w:tc>
      </w:tr>
      <w:tr w:rsidR="004D29B0" w:rsidRPr="003247F1" w:rsidTr="006F363D">
        <w:trPr>
          <w:trHeight w:val="63"/>
        </w:trPr>
        <w:tc>
          <w:tcPr>
            <w:tcW w:w="10284" w:type="dxa"/>
            <w:gridSpan w:val="3"/>
            <w:shd w:val="clear" w:color="auto" w:fill="C00000"/>
            <w:vAlign w:val="center"/>
          </w:tcPr>
          <w:p w:rsidR="004D29B0" w:rsidRPr="00AF296D" w:rsidRDefault="004D29B0" w:rsidP="000436AA">
            <w:pPr>
              <w:rPr>
                <w:sz w:val="10"/>
                <w:szCs w:val="10"/>
                <w:lang w:val="en-US"/>
              </w:rPr>
            </w:pPr>
          </w:p>
        </w:tc>
      </w:tr>
      <w:tr w:rsidR="004D29B0" w:rsidRPr="003247F1" w:rsidTr="00085512">
        <w:trPr>
          <w:trHeight w:val="247"/>
        </w:trPr>
        <w:tc>
          <w:tcPr>
            <w:tcW w:w="1668" w:type="dxa"/>
            <w:shd w:val="clear" w:color="auto" w:fill="FFFFFF" w:themeFill="background1"/>
            <w:vAlign w:val="center"/>
          </w:tcPr>
          <w:p w:rsidR="004D29B0" w:rsidRPr="00433C25" w:rsidRDefault="00AD7F24" w:rsidP="00172599">
            <w:pPr>
              <w:rPr>
                <w:b/>
                <w:i/>
                <w:sz w:val="16"/>
                <w:szCs w:val="16"/>
                <w:lang w:val="en-US"/>
              </w:rPr>
            </w:pPr>
            <w:r>
              <w:rPr>
                <w:noProof/>
                <w:lang w:eastAsia="da-DK"/>
              </w:rPr>
              <w:drawing>
                <wp:inline distT="0" distB="0" distL="0" distR="0" wp14:anchorId="2F72BEC0" wp14:editId="600C8585">
                  <wp:extent cx="539087" cy="722136"/>
                  <wp:effectExtent l="171450" t="171450" r="375920" b="3638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39111" cy="7221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4F4275" w:rsidRDefault="004F4275" w:rsidP="00172599">
            <w:pPr>
              <w:rPr>
                <w:b/>
                <w:sz w:val="16"/>
                <w:szCs w:val="16"/>
                <w:lang w:val="en-US"/>
              </w:rPr>
            </w:pPr>
            <w:proofErr w:type="spellStart"/>
            <w:r w:rsidRPr="004F4275">
              <w:rPr>
                <w:b/>
                <w:sz w:val="16"/>
                <w:szCs w:val="16"/>
                <w:lang w:val="en-US"/>
              </w:rPr>
              <w:t>Mr</w:t>
            </w:r>
            <w:proofErr w:type="spellEnd"/>
            <w:r w:rsidRPr="004F4275">
              <w:rPr>
                <w:b/>
                <w:sz w:val="16"/>
                <w:szCs w:val="16"/>
                <w:lang w:val="en-US"/>
              </w:rPr>
              <w:t xml:space="preserve"> Luc </w:t>
            </w:r>
            <w:proofErr w:type="spellStart"/>
            <w:r w:rsidRPr="004F4275">
              <w:rPr>
                <w:b/>
                <w:sz w:val="16"/>
                <w:szCs w:val="16"/>
                <w:lang w:val="en-US"/>
              </w:rPr>
              <w:t>Haeberlé</w:t>
            </w:r>
            <w:proofErr w:type="spellEnd"/>
          </w:p>
          <w:p w:rsidR="004D29B0" w:rsidRPr="004F4275" w:rsidRDefault="004F4275" w:rsidP="00172599">
            <w:pPr>
              <w:rPr>
                <w:sz w:val="16"/>
                <w:szCs w:val="16"/>
                <w:lang w:val="en-US"/>
              </w:rPr>
            </w:pPr>
            <w:r w:rsidRPr="004F4275">
              <w:rPr>
                <w:sz w:val="16"/>
                <w:szCs w:val="16"/>
                <w:lang w:val="en-US"/>
              </w:rPr>
              <w:t xml:space="preserve">Managing Director </w:t>
            </w:r>
            <w:proofErr w:type="spellStart"/>
            <w:r w:rsidRPr="004F4275">
              <w:rPr>
                <w:sz w:val="16"/>
                <w:szCs w:val="16"/>
                <w:lang w:val="en-US"/>
              </w:rPr>
              <w:t>Colibrex</w:t>
            </w:r>
            <w:proofErr w:type="spellEnd"/>
            <w:r w:rsidRPr="004F4275">
              <w:rPr>
                <w:sz w:val="16"/>
                <w:szCs w:val="16"/>
                <w:lang w:val="en-US"/>
              </w:rPr>
              <w:t xml:space="preserve"> (LS </w:t>
            </w:r>
            <w:proofErr w:type="spellStart"/>
            <w:r w:rsidRPr="004F4275">
              <w:rPr>
                <w:sz w:val="16"/>
                <w:szCs w:val="16"/>
                <w:lang w:val="en-US"/>
              </w:rPr>
              <w:t>telcom</w:t>
            </w:r>
            <w:proofErr w:type="spellEnd"/>
            <w:r w:rsidRPr="004F4275">
              <w:rPr>
                <w:sz w:val="16"/>
                <w:szCs w:val="16"/>
                <w:lang w:val="en-US"/>
              </w:rPr>
              <w:t>), Germany</w:t>
            </w:r>
          </w:p>
        </w:tc>
        <w:tc>
          <w:tcPr>
            <w:tcW w:w="6207" w:type="dxa"/>
            <w:vMerge w:val="restart"/>
            <w:shd w:val="clear" w:color="auto" w:fill="FFFFFF" w:themeFill="background1"/>
            <w:vAlign w:val="center"/>
          </w:tcPr>
          <w:p w:rsidR="00AD7F24" w:rsidRPr="00AD7F24" w:rsidRDefault="00AD7F24" w:rsidP="00AD7F24">
            <w:pPr>
              <w:jc w:val="both"/>
              <w:rPr>
                <w:sz w:val="16"/>
                <w:szCs w:val="16"/>
                <w:lang w:val="en-US"/>
              </w:rPr>
            </w:pPr>
            <w:r w:rsidRPr="00AD7F24">
              <w:rPr>
                <w:sz w:val="16"/>
                <w:szCs w:val="16"/>
                <w:lang w:val="en-US"/>
              </w:rPr>
              <w:t xml:space="preserve">Luc </w:t>
            </w:r>
            <w:proofErr w:type="spellStart"/>
            <w:r w:rsidRPr="00AD7F24">
              <w:rPr>
                <w:sz w:val="16"/>
                <w:szCs w:val="16"/>
                <w:lang w:val="en-US"/>
              </w:rPr>
              <w:t>Haeberlé</w:t>
            </w:r>
            <w:proofErr w:type="spellEnd"/>
            <w:r w:rsidRPr="00AD7F24">
              <w:rPr>
                <w:sz w:val="16"/>
                <w:szCs w:val="16"/>
                <w:lang w:val="en-US"/>
              </w:rPr>
              <w:t xml:space="preserve"> has occupied various positions in the telecommunication, test &amp; measurement and safety industry, for example as Director Asia/Pacific Broadcast for Rohde &amp; Schwarz in Munich. In these positions he has often contributed to conferences and workshops for organizations like the Asia-Pacific Broadcasting Union (ABU) or the ITU.</w:t>
            </w:r>
          </w:p>
          <w:p w:rsidR="00AD7F24" w:rsidRPr="00AD7F24" w:rsidRDefault="00AD7F24" w:rsidP="00AD7F24">
            <w:pPr>
              <w:jc w:val="both"/>
              <w:rPr>
                <w:sz w:val="16"/>
                <w:szCs w:val="16"/>
                <w:lang w:val="en-US"/>
              </w:rPr>
            </w:pPr>
            <w:r w:rsidRPr="00AD7F24">
              <w:rPr>
                <w:sz w:val="16"/>
                <w:szCs w:val="16"/>
                <w:lang w:val="en-US"/>
              </w:rPr>
              <w:t xml:space="preserve">In 2013 he joined the German spectrum management specialist LS </w:t>
            </w:r>
            <w:proofErr w:type="spellStart"/>
            <w:r w:rsidRPr="00AD7F24">
              <w:rPr>
                <w:sz w:val="16"/>
                <w:szCs w:val="16"/>
                <w:lang w:val="en-US"/>
              </w:rPr>
              <w:t>telcom</w:t>
            </w:r>
            <w:proofErr w:type="spellEnd"/>
            <w:r w:rsidRPr="00AD7F24">
              <w:rPr>
                <w:sz w:val="16"/>
                <w:szCs w:val="16"/>
                <w:lang w:val="en-US"/>
              </w:rPr>
              <w:t xml:space="preserve"> being in charge of developing a new subsidiary (</w:t>
            </w:r>
            <w:proofErr w:type="spellStart"/>
            <w:r w:rsidRPr="00AD7F24">
              <w:rPr>
                <w:sz w:val="16"/>
                <w:szCs w:val="16"/>
                <w:lang w:val="en-US"/>
              </w:rPr>
              <w:t>Colibrex</w:t>
            </w:r>
            <w:proofErr w:type="spellEnd"/>
            <w:r w:rsidRPr="00AD7F24">
              <w:rPr>
                <w:sz w:val="16"/>
                <w:szCs w:val="16"/>
                <w:lang w:val="en-US"/>
              </w:rPr>
              <w:t xml:space="preserve">) involved in drone operation &amp; drone management. As specialized drone operator </w:t>
            </w:r>
            <w:proofErr w:type="spellStart"/>
            <w:r w:rsidRPr="00AD7F24">
              <w:rPr>
                <w:sz w:val="16"/>
                <w:szCs w:val="16"/>
                <w:lang w:val="en-US"/>
              </w:rPr>
              <w:t>Colibrex</w:t>
            </w:r>
            <w:proofErr w:type="spellEnd"/>
            <w:r w:rsidRPr="00AD7F24">
              <w:rPr>
                <w:sz w:val="16"/>
                <w:szCs w:val="16"/>
                <w:lang w:val="en-US"/>
              </w:rPr>
              <w:t xml:space="preserve"> is offering airborne radio frequency measurement services worldwide with applications like frequency monitoring “in the air” or measurement of </w:t>
            </w:r>
            <w:proofErr w:type="spellStart"/>
            <w:r w:rsidRPr="00AD7F24">
              <w:rPr>
                <w:sz w:val="16"/>
                <w:szCs w:val="16"/>
                <w:lang w:val="en-US"/>
              </w:rPr>
              <w:t>NavAids</w:t>
            </w:r>
            <w:proofErr w:type="spellEnd"/>
            <w:r w:rsidRPr="00AD7F24">
              <w:rPr>
                <w:sz w:val="16"/>
                <w:szCs w:val="16"/>
                <w:lang w:val="en-US"/>
              </w:rPr>
              <w:t xml:space="preserve"> installations at the airports. As Managing Director of </w:t>
            </w:r>
            <w:proofErr w:type="spellStart"/>
            <w:r w:rsidRPr="00AD7F24">
              <w:rPr>
                <w:sz w:val="16"/>
                <w:szCs w:val="16"/>
                <w:lang w:val="en-US"/>
              </w:rPr>
              <w:t>Colibrex</w:t>
            </w:r>
            <w:proofErr w:type="spellEnd"/>
            <w:r w:rsidRPr="00AD7F24">
              <w:rPr>
                <w:sz w:val="16"/>
                <w:szCs w:val="16"/>
                <w:lang w:val="en-US"/>
              </w:rPr>
              <w:t xml:space="preserve">, Mr. </w:t>
            </w:r>
            <w:proofErr w:type="spellStart"/>
            <w:r w:rsidRPr="00AD7F24">
              <w:rPr>
                <w:sz w:val="16"/>
                <w:szCs w:val="16"/>
                <w:lang w:val="en-US"/>
              </w:rPr>
              <w:t>Haeberlé</w:t>
            </w:r>
            <w:proofErr w:type="spellEnd"/>
            <w:r w:rsidRPr="00AD7F24">
              <w:rPr>
                <w:sz w:val="16"/>
                <w:szCs w:val="16"/>
                <w:lang w:val="en-US"/>
              </w:rPr>
              <w:t xml:space="preserve"> is developing these activities in various countries and represents the company in international organizations.</w:t>
            </w:r>
          </w:p>
          <w:p w:rsidR="004D29B0" w:rsidRPr="00433C25" w:rsidRDefault="00AD7F24" w:rsidP="00AD7F24">
            <w:pPr>
              <w:jc w:val="both"/>
              <w:rPr>
                <w:sz w:val="16"/>
                <w:szCs w:val="16"/>
                <w:lang w:val="en-US"/>
              </w:rPr>
            </w:pPr>
            <w:r w:rsidRPr="00AD7F24">
              <w:rPr>
                <w:sz w:val="16"/>
                <w:szCs w:val="16"/>
                <w:lang w:val="en-US"/>
              </w:rPr>
              <w:t xml:space="preserve">Luc </w:t>
            </w:r>
            <w:proofErr w:type="spellStart"/>
            <w:r w:rsidRPr="00AD7F24">
              <w:rPr>
                <w:sz w:val="16"/>
                <w:szCs w:val="16"/>
                <w:lang w:val="en-US"/>
              </w:rPr>
              <w:t>Haeberlé</w:t>
            </w:r>
            <w:proofErr w:type="spellEnd"/>
            <w:r w:rsidRPr="00AD7F24">
              <w:rPr>
                <w:sz w:val="16"/>
                <w:szCs w:val="16"/>
                <w:lang w:val="en-US"/>
              </w:rPr>
              <w:t xml:space="preserve"> holds a Double French-German degree in business administration for technical goods.</w:t>
            </w:r>
          </w:p>
        </w:tc>
      </w:tr>
      <w:tr w:rsidR="004D29B0" w:rsidRPr="003247F1" w:rsidTr="00B91B03">
        <w:trPr>
          <w:trHeight w:val="63"/>
        </w:trPr>
        <w:tc>
          <w:tcPr>
            <w:tcW w:w="4077" w:type="dxa"/>
            <w:gridSpan w:val="2"/>
            <w:shd w:val="clear" w:color="auto" w:fill="FFFFFF" w:themeFill="background1"/>
            <w:vAlign w:val="center"/>
          </w:tcPr>
          <w:p w:rsidR="004D29B0" w:rsidRPr="00433C25" w:rsidRDefault="004F4275" w:rsidP="00172599">
            <w:pPr>
              <w:rPr>
                <w:b/>
                <w:i/>
                <w:sz w:val="16"/>
                <w:szCs w:val="16"/>
                <w:lang w:val="en-US"/>
              </w:rPr>
            </w:pPr>
            <w:r w:rsidRPr="004F4275">
              <w:rPr>
                <w:b/>
                <w:i/>
                <w:noProof/>
                <w:sz w:val="16"/>
                <w:szCs w:val="16"/>
                <w:lang w:val="en-US" w:eastAsia="da-DK"/>
              </w:rPr>
              <w:t>Spectrum as a key issue in both drone operation and drone surveillance</w:t>
            </w:r>
          </w:p>
        </w:tc>
        <w:tc>
          <w:tcPr>
            <w:tcW w:w="6207" w:type="dxa"/>
            <w:vMerge/>
            <w:shd w:val="clear" w:color="auto" w:fill="FFFFFF" w:themeFill="background1"/>
          </w:tcPr>
          <w:p w:rsidR="004D29B0" w:rsidRPr="00433C25" w:rsidRDefault="004D29B0" w:rsidP="000436AA">
            <w:pPr>
              <w:rPr>
                <w:sz w:val="16"/>
                <w:szCs w:val="16"/>
                <w:lang w:val="en-US"/>
              </w:rPr>
            </w:pPr>
          </w:p>
        </w:tc>
      </w:tr>
      <w:tr w:rsidR="004D29B0" w:rsidRPr="003247F1" w:rsidTr="006F363D">
        <w:trPr>
          <w:trHeight w:val="53"/>
        </w:trPr>
        <w:tc>
          <w:tcPr>
            <w:tcW w:w="10284" w:type="dxa"/>
            <w:gridSpan w:val="3"/>
            <w:shd w:val="clear" w:color="auto" w:fill="C0504D" w:themeFill="accent2"/>
            <w:vAlign w:val="center"/>
          </w:tcPr>
          <w:p w:rsidR="004D29B0" w:rsidRPr="00AF296D" w:rsidRDefault="004D29B0" w:rsidP="000436AA">
            <w:pPr>
              <w:rPr>
                <w:sz w:val="8"/>
                <w:szCs w:val="8"/>
                <w:lang w:val="en-US"/>
              </w:rPr>
            </w:pPr>
          </w:p>
        </w:tc>
      </w:tr>
      <w:tr w:rsidR="004D29B0" w:rsidRPr="003247F1" w:rsidTr="00B91B03">
        <w:trPr>
          <w:trHeight w:val="247"/>
        </w:trPr>
        <w:tc>
          <w:tcPr>
            <w:tcW w:w="1668" w:type="dxa"/>
            <w:shd w:val="clear" w:color="auto" w:fill="FFFFFF" w:themeFill="background1"/>
            <w:vAlign w:val="center"/>
          </w:tcPr>
          <w:p w:rsidR="004D29B0" w:rsidRPr="00433C25" w:rsidRDefault="009B50D6" w:rsidP="00172599">
            <w:pPr>
              <w:rPr>
                <w:b/>
                <w:i/>
                <w:sz w:val="16"/>
                <w:szCs w:val="16"/>
                <w:lang w:val="en-US"/>
              </w:rPr>
            </w:pPr>
            <w:r>
              <w:rPr>
                <w:noProof/>
                <w:lang w:eastAsia="da-DK"/>
              </w:rPr>
              <w:drawing>
                <wp:inline distT="0" distB="0" distL="0" distR="0" wp14:anchorId="0564FF28" wp14:editId="0E9D4FD7">
                  <wp:extent cx="524028" cy="694875"/>
                  <wp:effectExtent l="171450" t="171450" r="390525" b="353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23705" cy="69444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4F4275" w:rsidRDefault="004F4275" w:rsidP="004D29B0">
            <w:pPr>
              <w:rPr>
                <w:rFonts w:cs="Arial"/>
                <w:b/>
                <w:sz w:val="16"/>
                <w:szCs w:val="16"/>
                <w:lang w:val="en-US"/>
              </w:rPr>
            </w:pPr>
            <w:proofErr w:type="spellStart"/>
            <w:r w:rsidRPr="004F4275">
              <w:rPr>
                <w:rFonts w:cs="Arial"/>
                <w:b/>
                <w:sz w:val="16"/>
                <w:szCs w:val="16"/>
                <w:lang w:val="en-US"/>
              </w:rPr>
              <w:t>Mr</w:t>
            </w:r>
            <w:proofErr w:type="spellEnd"/>
            <w:r w:rsidRPr="004F4275">
              <w:rPr>
                <w:rFonts w:cs="Arial"/>
                <w:b/>
                <w:sz w:val="16"/>
                <w:szCs w:val="16"/>
                <w:lang w:val="en-US"/>
              </w:rPr>
              <w:t xml:space="preserve"> Johannes Hecht</w:t>
            </w:r>
          </w:p>
          <w:p w:rsidR="004D29B0" w:rsidRPr="004F4275" w:rsidRDefault="009B50D6" w:rsidP="004D29B0">
            <w:pPr>
              <w:rPr>
                <w:sz w:val="16"/>
                <w:szCs w:val="16"/>
                <w:lang w:val="en-US"/>
              </w:rPr>
            </w:pPr>
            <w:r w:rsidRPr="009B50D6">
              <w:rPr>
                <w:sz w:val="16"/>
                <w:szCs w:val="16"/>
                <w:lang w:val="en-US"/>
              </w:rPr>
              <w:t>Chief Engineer and Head of Design</w:t>
            </w:r>
            <w:r>
              <w:rPr>
                <w:rFonts w:cs="Arial"/>
                <w:sz w:val="16"/>
                <w:szCs w:val="16"/>
                <w:lang w:val="en-US"/>
              </w:rPr>
              <w:t xml:space="preserve">, </w:t>
            </w:r>
            <w:proofErr w:type="spellStart"/>
            <w:r w:rsidR="004F4275" w:rsidRPr="004F4275">
              <w:rPr>
                <w:rFonts w:cs="Arial"/>
                <w:sz w:val="16"/>
                <w:szCs w:val="16"/>
                <w:lang w:val="en-US"/>
              </w:rPr>
              <w:t>Schiebel</w:t>
            </w:r>
            <w:proofErr w:type="spellEnd"/>
            <w:r w:rsidR="004F4275" w:rsidRPr="004F4275">
              <w:rPr>
                <w:rFonts w:cs="Arial"/>
                <w:sz w:val="16"/>
                <w:szCs w:val="16"/>
                <w:lang w:val="en-US"/>
              </w:rPr>
              <w:t>, Austria</w:t>
            </w:r>
          </w:p>
        </w:tc>
        <w:tc>
          <w:tcPr>
            <w:tcW w:w="6207" w:type="dxa"/>
            <w:vMerge w:val="restart"/>
            <w:shd w:val="clear" w:color="auto" w:fill="FFFFFF" w:themeFill="background1"/>
            <w:vAlign w:val="center"/>
          </w:tcPr>
          <w:p w:rsidR="009B50D6" w:rsidRPr="009B50D6" w:rsidRDefault="009B50D6" w:rsidP="009B50D6">
            <w:pPr>
              <w:rPr>
                <w:sz w:val="16"/>
                <w:szCs w:val="16"/>
                <w:lang w:val="en-US"/>
              </w:rPr>
            </w:pPr>
            <w:r w:rsidRPr="009B50D6">
              <w:rPr>
                <w:sz w:val="16"/>
                <w:szCs w:val="16"/>
                <w:lang w:val="en-US"/>
              </w:rPr>
              <w:t xml:space="preserve"> </w:t>
            </w:r>
            <w:proofErr w:type="spellStart"/>
            <w:r w:rsidRPr="009B50D6">
              <w:rPr>
                <w:sz w:val="16"/>
                <w:szCs w:val="16"/>
                <w:lang w:val="en-US"/>
              </w:rPr>
              <w:t>Mr</w:t>
            </w:r>
            <w:proofErr w:type="spellEnd"/>
            <w:r w:rsidRPr="009B50D6">
              <w:rPr>
                <w:sz w:val="16"/>
                <w:szCs w:val="16"/>
                <w:lang w:val="en-US"/>
              </w:rPr>
              <w:t xml:space="preserve"> Johannes Hecht was working since the early 90‘s on the Technical University in Vienna on Remotely Piloted Vehicles and since 1994 with </w:t>
            </w:r>
            <w:proofErr w:type="spellStart"/>
            <w:r w:rsidRPr="009B50D6">
              <w:rPr>
                <w:sz w:val="16"/>
                <w:szCs w:val="16"/>
                <w:lang w:val="en-US"/>
              </w:rPr>
              <w:t>Schiebel</w:t>
            </w:r>
            <w:proofErr w:type="spellEnd"/>
            <w:r w:rsidRPr="009B50D6">
              <w:rPr>
                <w:sz w:val="16"/>
                <w:szCs w:val="16"/>
                <w:lang w:val="en-US"/>
              </w:rPr>
              <w:t xml:space="preserve"> on Rotary Wing UAVs. He went through all phases of development and operation of a mid-sized UAV product beginning in 1997 with the first CAMCOPTER® 5.1 until today with the current product CAMCOPTER® S-100. The CAMCOPTER® S-100 is a worldwide operationally proven capability for military and civilian applications and can carry a 34 kg payload for 6 hours up to 200 km over land and sea. Mr. Johannes Hecht is Chief Engineer and Head of Design.</w:t>
            </w:r>
          </w:p>
          <w:p w:rsidR="004D29B0" w:rsidRPr="00433C25" w:rsidRDefault="004D29B0" w:rsidP="00B91B03">
            <w:pPr>
              <w:jc w:val="both"/>
              <w:rPr>
                <w:sz w:val="16"/>
                <w:szCs w:val="16"/>
                <w:lang w:val="en-US"/>
              </w:rPr>
            </w:pPr>
          </w:p>
        </w:tc>
      </w:tr>
      <w:tr w:rsidR="004D29B0" w:rsidRPr="003247F1" w:rsidTr="00085512">
        <w:trPr>
          <w:trHeight w:val="247"/>
        </w:trPr>
        <w:tc>
          <w:tcPr>
            <w:tcW w:w="4077" w:type="dxa"/>
            <w:gridSpan w:val="2"/>
            <w:shd w:val="clear" w:color="auto" w:fill="FFFFFF" w:themeFill="background1"/>
            <w:vAlign w:val="center"/>
          </w:tcPr>
          <w:p w:rsidR="004D29B0" w:rsidRPr="00B91B03" w:rsidRDefault="004F4275" w:rsidP="00C0308C">
            <w:pPr>
              <w:rPr>
                <w:b/>
                <w:i/>
                <w:sz w:val="16"/>
                <w:szCs w:val="16"/>
                <w:lang w:val="en-US"/>
              </w:rPr>
            </w:pPr>
            <w:r w:rsidRPr="004F4275">
              <w:rPr>
                <w:b/>
                <w:i/>
                <w:sz w:val="16"/>
                <w:szCs w:val="16"/>
                <w:lang w:val="en-US"/>
              </w:rPr>
              <w:t>CAMCOPTER-Future UAS Requirements out of Experience</w:t>
            </w:r>
          </w:p>
        </w:tc>
        <w:tc>
          <w:tcPr>
            <w:tcW w:w="6207" w:type="dxa"/>
            <w:vMerge/>
            <w:shd w:val="clear" w:color="auto" w:fill="FFFFFF" w:themeFill="background1"/>
          </w:tcPr>
          <w:p w:rsidR="004D29B0" w:rsidRPr="00433C25" w:rsidRDefault="004D29B0" w:rsidP="000436AA">
            <w:pPr>
              <w:rPr>
                <w:sz w:val="16"/>
                <w:szCs w:val="16"/>
                <w:lang w:val="en-US"/>
              </w:rPr>
            </w:pPr>
          </w:p>
        </w:tc>
      </w:tr>
      <w:tr w:rsidR="00180BA5" w:rsidRPr="003247F1" w:rsidTr="006F363D">
        <w:trPr>
          <w:trHeight w:val="53"/>
        </w:trPr>
        <w:tc>
          <w:tcPr>
            <w:tcW w:w="10284" w:type="dxa"/>
            <w:gridSpan w:val="3"/>
            <w:shd w:val="clear" w:color="auto" w:fill="C0504D" w:themeFill="accent2"/>
            <w:vAlign w:val="center"/>
          </w:tcPr>
          <w:p w:rsidR="00180BA5" w:rsidRPr="00AF296D" w:rsidRDefault="00180BA5" w:rsidP="000436AA">
            <w:pPr>
              <w:rPr>
                <w:sz w:val="8"/>
                <w:szCs w:val="8"/>
                <w:lang w:val="en-US"/>
              </w:rPr>
            </w:pPr>
          </w:p>
        </w:tc>
      </w:tr>
      <w:tr w:rsidR="00180BA5" w:rsidRPr="003247F1" w:rsidTr="00085512">
        <w:trPr>
          <w:trHeight w:val="1712"/>
        </w:trPr>
        <w:tc>
          <w:tcPr>
            <w:tcW w:w="1668" w:type="dxa"/>
            <w:shd w:val="clear" w:color="auto" w:fill="FFFFFF" w:themeFill="background1"/>
            <w:vAlign w:val="center"/>
          </w:tcPr>
          <w:p w:rsidR="00180BA5" w:rsidRPr="00433C25" w:rsidRDefault="003D66CD" w:rsidP="00172599">
            <w:pPr>
              <w:rPr>
                <w:b/>
                <w:i/>
                <w:sz w:val="16"/>
                <w:szCs w:val="16"/>
                <w:lang w:val="en-US"/>
              </w:rPr>
            </w:pPr>
            <w:r>
              <w:rPr>
                <w:b/>
                <w:i/>
                <w:noProof/>
                <w:sz w:val="16"/>
                <w:szCs w:val="16"/>
                <w:lang w:eastAsia="da-DK"/>
              </w:rPr>
              <w:lastRenderedPageBreak/>
              <w:drawing>
                <wp:inline distT="0" distB="0" distL="0" distR="0" wp14:anchorId="45474921" wp14:editId="5ACD62A9">
                  <wp:extent cx="593980" cy="777922"/>
                  <wp:effectExtent l="171450" t="171450" r="377825" b="3651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024" cy="7792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0C75CD" w:rsidRDefault="004F4275" w:rsidP="000C75CD">
            <w:pPr>
              <w:rPr>
                <w:b/>
                <w:sz w:val="16"/>
                <w:szCs w:val="16"/>
                <w:lang w:val="en-US"/>
              </w:rPr>
            </w:pPr>
            <w:proofErr w:type="spellStart"/>
            <w:r w:rsidRPr="004F4275">
              <w:rPr>
                <w:b/>
                <w:sz w:val="16"/>
                <w:szCs w:val="16"/>
                <w:lang w:val="en-US"/>
              </w:rPr>
              <w:t>Mr</w:t>
            </w:r>
            <w:proofErr w:type="spellEnd"/>
            <w:r w:rsidRPr="004F4275">
              <w:rPr>
                <w:b/>
                <w:sz w:val="16"/>
                <w:szCs w:val="16"/>
                <w:lang w:val="en-US"/>
              </w:rPr>
              <w:t xml:space="preserve"> Brad Beach</w:t>
            </w:r>
          </w:p>
          <w:p w:rsidR="00180BA5" w:rsidRPr="004F4275" w:rsidRDefault="003D66CD" w:rsidP="000C75CD">
            <w:pPr>
              <w:rPr>
                <w:sz w:val="16"/>
                <w:szCs w:val="16"/>
                <w:lang w:val="en-US"/>
              </w:rPr>
            </w:pPr>
            <w:r w:rsidRPr="003D66CD">
              <w:rPr>
                <w:sz w:val="16"/>
                <w:szCs w:val="16"/>
                <w:lang w:val="en-US"/>
              </w:rPr>
              <w:t xml:space="preserve">Director, UAS Denmark </w:t>
            </w:r>
            <w:proofErr w:type="spellStart"/>
            <w:r w:rsidRPr="003D66CD">
              <w:rPr>
                <w:sz w:val="16"/>
                <w:szCs w:val="16"/>
                <w:lang w:val="en-US"/>
              </w:rPr>
              <w:t>Testcenter</w:t>
            </w:r>
            <w:proofErr w:type="spellEnd"/>
          </w:p>
        </w:tc>
        <w:tc>
          <w:tcPr>
            <w:tcW w:w="6207" w:type="dxa"/>
            <w:vMerge w:val="restart"/>
            <w:shd w:val="clear" w:color="auto" w:fill="FFFFFF" w:themeFill="background1"/>
            <w:vAlign w:val="center"/>
          </w:tcPr>
          <w:p w:rsidR="003D66CD" w:rsidRDefault="003D66CD" w:rsidP="003D66CD">
            <w:pPr>
              <w:rPr>
                <w:sz w:val="16"/>
                <w:szCs w:val="16"/>
                <w:lang w:val="en-US"/>
              </w:rPr>
            </w:pPr>
            <w:r>
              <w:rPr>
                <w:sz w:val="16"/>
                <w:szCs w:val="16"/>
                <w:lang w:val="en-US"/>
              </w:rPr>
              <w:t>Brad Beach is the Director of UAS Denmark Test center located at Hans Christian Andersen Airport. The Test Center is focused on providing public and private companies and research institutions an opportunity to conduct visual and beyond visual line of sight UAS operations in controlled urban, rural, and maritime environments. He is currently working on the Innovation Fund Denmark project “Free the Drones” to enable commercial BVLOS flights in Denmark. He is also leading a Danish Ministry of Higher Education and Science Infrastructure funded project to provide UAS scientific payload platforms for data collection and provide facilities for UAS platform research, development and test.</w:t>
            </w:r>
          </w:p>
          <w:p w:rsidR="00180BA5" w:rsidRPr="00433C25" w:rsidRDefault="003D66CD" w:rsidP="003D66CD">
            <w:pPr>
              <w:jc w:val="both"/>
              <w:rPr>
                <w:sz w:val="16"/>
                <w:szCs w:val="16"/>
                <w:lang w:val="en-US"/>
              </w:rPr>
            </w:pPr>
            <w:r>
              <w:rPr>
                <w:sz w:val="16"/>
                <w:szCs w:val="16"/>
                <w:lang w:val="en-US"/>
              </w:rPr>
              <w:t xml:space="preserve">Brad is also the Director of the University of Southern Denmark UAS Center under the Faculty of Engineering and the Maersk McKinney Moller Institute. He has over 35+ years of aviation experience as a private, commercial, military, and drone pilot. As the former U.S. Marine Corps UAS program and requirements officer, he has worked on the RQ-11 Raven, RQ-12 WASP, RQ-20 Puma, </w:t>
            </w:r>
            <w:proofErr w:type="gramStart"/>
            <w:r>
              <w:rPr>
                <w:sz w:val="16"/>
                <w:szCs w:val="16"/>
                <w:lang w:val="en-US"/>
              </w:rPr>
              <w:t>RQ</w:t>
            </w:r>
            <w:proofErr w:type="gramEnd"/>
            <w:r>
              <w:rPr>
                <w:sz w:val="16"/>
                <w:szCs w:val="16"/>
                <w:lang w:val="en-US"/>
              </w:rPr>
              <w:t>-7B Shadow, Kaman K-Max, and RQ-21 Integrator programs.</w:t>
            </w:r>
          </w:p>
        </w:tc>
      </w:tr>
      <w:tr w:rsidR="00180BA5" w:rsidRPr="003247F1" w:rsidTr="00085512">
        <w:trPr>
          <w:trHeight w:val="53"/>
        </w:trPr>
        <w:tc>
          <w:tcPr>
            <w:tcW w:w="4077" w:type="dxa"/>
            <w:gridSpan w:val="2"/>
            <w:shd w:val="clear" w:color="auto" w:fill="FFFFFF" w:themeFill="background1"/>
            <w:vAlign w:val="center"/>
          </w:tcPr>
          <w:p w:rsidR="00180BA5" w:rsidRPr="00E47D12" w:rsidRDefault="00E47D12" w:rsidP="00172599">
            <w:pPr>
              <w:rPr>
                <w:b/>
                <w:i/>
                <w:sz w:val="16"/>
                <w:szCs w:val="16"/>
                <w:lang w:val="en-US"/>
              </w:rPr>
            </w:pPr>
            <w:r w:rsidRPr="00E47D12">
              <w:rPr>
                <w:b/>
                <w:i/>
                <w:noProof/>
                <w:sz w:val="16"/>
                <w:szCs w:val="16"/>
                <w:lang w:val="en-US" w:eastAsia="da-DK"/>
              </w:rPr>
              <w:t>Reliable and Redundant Communications in the Danish Drone Test Environment</w:t>
            </w:r>
          </w:p>
        </w:tc>
        <w:tc>
          <w:tcPr>
            <w:tcW w:w="6207" w:type="dxa"/>
            <w:vMerge/>
            <w:shd w:val="clear" w:color="auto" w:fill="FFFFFF" w:themeFill="background1"/>
          </w:tcPr>
          <w:p w:rsidR="00180BA5" w:rsidRPr="00E47D12" w:rsidRDefault="00180BA5" w:rsidP="000436AA">
            <w:pPr>
              <w:rPr>
                <w:sz w:val="16"/>
                <w:szCs w:val="16"/>
                <w:lang w:val="en-US"/>
              </w:rPr>
            </w:pPr>
          </w:p>
        </w:tc>
      </w:tr>
      <w:tr w:rsidR="00C9310E" w:rsidRPr="003247F1" w:rsidTr="006F363D">
        <w:trPr>
          <w:trHeight w:val="101"/>
        </w:trPr>
        <w:tc>
          <w:tcPr>
            <w:tcW w:w="10284" w:type="dxa"/>
            <w:gridSpan w:val="3"/>
            <w:shd w:val="clear" w:color="auto" w:fill="C0504D" w:themeFill="accent2"/>
            <w:vAlign w:val="center"/>
          </w:tcPr>
          <w:p w:rsidR="00C9310E" w:rsidRPr="00E47D12" w:rsidRDefault="00C9310E" w:rsidP="000436AA">
            <w:pPr>
              <w:rPr>
                <w:sz w:val="8"/>
                <w:szCs w:val="8"/>
                <w:lang w:val="en-US"/>
              </w:rPr>
            </w:pPr>
          </w:p>
        </w:tc>
      </w:tr>
      <w:tr w:rsidR="00C9310E" w:rsidRPr="003247F1" w:rsidTr="00085512">
        <w:trPr>
          <w:trHeight w:val="247"/>
        </w:trPr>
        <w:tc>
          <w:tcPr>
            <w:tcW w:w="1668" w:type="dxa"/>
            <w:shd w:val="clear" w:color="auto" w:fill="FFFFFF" w:themeFill="background1"/>
            <w:vAlign w:val="center"/>
          </w:tcPr>
          <w:p w:rsidR="00C9310E" w:rsidRPr="00E47D12" w:rsidRDefault="00B5332B" w:rsidP="00172599">
            <w:pPr>
              <w:rPr>
                <w:b/>
                <w:i/>
                <w:sz w:val="16"/>
                <w:szCs w:val="16"/>
                <w:lang w:val="en-US"/>
              </w:rPr>
            </w:pPr>
            <w:r>
              <w:rPr>
                <w:noProof/>
                <w:lang w:eastAsia="da-DK"/>
              </w:rPr>
              <w:drawing>
                <wp:inline distT="0" distB="0" distL="0" distR="0" wp14:anchorId="61713E1A" wp14:editId="50684E20">
                  <wp:extent cx="544360" cy="736980"/>
                  <wp:effectExtent l="171450" t="171450" r="389255" b="368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4729" cy="737480"/>
                          </a:xfrm>
                          <a:prstGeom prst="rect">
                            <a:avLst/>
                          </a:prstGeom>
                          <a:noFill/>
                          <a:ln>
                            <a:noFill/>
                          </a:ln>
                          <a:effectLst>
                            <a:outerShdw blurRad="292100" dist="139700" dir="2700000" algn="ctr" rotWithShape="0">
                              <a:sysClr val="windowText" lastClr="000000">
                                <a:alpha val="65000"/>
                              </a:sysClr>
                            </a:outerShdw>
                          </a:effectLst>
                        </pic:spPr>
                      </pic:pic>
                    </a:graphicData>
                  </a:graphic>
                </wp:inline>
              </w:drawing>
            </w:r>
          </w:p>
        </w:tc>
        <w:tc>
          <w:tcPr>
            <w:tcW w:w="2409" w:type="dxa"/>
            <w:shd w:val="clear" w:color="auto" w:fill="FFFFFF" w:themeFill="background1"/>
            <w:vAlign w:val="center"/>
          </w:tcPr>
          <w:p w:rsidR="0012424F" w:rsidRDefault="0012424F" w:rsidP="00172599">
            <w:pPr>
              <w:rPr>
                <w:rFonts w:ascii="Calibri" w:hAnsi="Calibri"/>
                <w:b/>
                <w:sz w:val="16"/>
                <w:szCs w:val="16"/>
                <w:lang w:val="en-GB"/>
              </w:rPr>
            </w:pPr>
            <w:r w:rsidRPr="0012424F">
              <w:rPr>
                <w:rFonts w:ascii="Calibri" w:hAnsi="Calibri"/>
                <w:b/>
                <w:sz w:val="16"/>
                <w:szCs w:val="16"/>
                <w:lang w:val="en-GB"/>
              </w:rPr>
              <w:t xml:space="preserve">Mr Robert </w:t>
            </w:r>
            <w:proofErr w:type="spellStart"/>
            <w:r w:rsidRPr="0012424F">
              <w:rPr>
                <w:rFonts w:ascii="Calibri" w:hAnsi="Calibri"/>
                <w:b/>
                <w:sz w:val="16"/>
                <w:szCs w:val="16"/>
                <w:lang w:val="en-GB"/>
              </w:rPr>
              <w:t>Heiliger</w:t>
            </w:r>
            <w:proofErr w:type="spellEnd"/>
          </w:p>
          <w:p w:rsidR="00C9310E" w:rsidRPr="0012424F" w:rsidRDefault="0012424F" w:rsidP="00172599">
            <w:pPr>
              <w:rPr>
                <w:i/>
                <w:sz w:val="16"/>
                <w:szCs w:val="16"/>
                <w:lang w:val="en-US"/>
              </w:rPr>
            </w:pPr>
            <w:r w:rsidRPr="0012424F">
              <w:rPr>
                <w:rFonts w:ascii="Calibri" w:hAnsi="Calibri"/>
                <w:sz w:val="16"/>
                <w:szCs w:val="16"/>
                <w:lang w:val="en-GB"/>
              </w:rPr>
              <w:t>Member of the Board of Directors, European Utilities Telecoms Council (EUTC)</w:t>
            </w:r>
          </w:p>
        </w:tc>
        <w:tc>
          <w:tcPr>
            <w:tcW w:w="6207" w:type="dxa"/>
            <w:vMerge w:val="restart"/>
            <w:shd w:val="clear" w:color="auto" w:fill="FFFFFF" w:themeFill="background1"/>
            <w:vAlign w:val="center"/>
          </w:tcPr>
          <w:p w:rsidR="00B5332B" w:rsidRPr="00B5332B" w:rsidRDefault="00B5332B" w:rsidP="00B5332B">
            <w:pPr>
              <w:jc w:val="both"/>
              <w:rPr>
                <w:sz w:val="16"/>
                <w:szCs w:val="16"/>
                <w:lang w:val="en-US"/>
              </w:rPr>
            </w:pPr>
            <w:r>
              <w:rPr>
                <w:sz w:val="16"/>
                <w:szCs w:val="16"/>
                <w:lang w:val="en-US"/>
              </w:rPr>
              <w:t>E</w:t>
            </w:r>
            <w:r w:rsidRPr="00B5332B">
              <w:rPr>
                <w:sz w:val="16"/>
                <w:szCs w:val="16"/>
                <w:lang w:val="en-US"/>
              </w:rPr>
              <w:t>nergy Networks Business Development</w:t>
            </w:r>
          </w:p>
          <w:p w:rsidR="00B5332B" w:rsidRPr="00B5332B" w:rsidRDefault="00B5332B" w:rsidP="00B5332B">
            <w:pPr>
              <w:jc w:val="both"/>
              <w:rPr>
                <w:sz w:val="16"/>
                <w:szCs w:val="16"/>
                <w:lang w:val="en-US"/>
              </w:rPr>
            </w:pPr>
            <w:r w:rsidRPr="00B5332B">
              <w:rPr>
                <w:sz w:val="16"/>
                <w:szCs w:val="16"/>
                <w:lang w:val="en-US"/>
              </w:rPr>
              <w:t xml:space="preserve">Robert </w:t>
            </w:r>
            <w:proofErr w:type="spellStart"/>
            <w:r w:rsidRPr="00B5332B">
              <w:rPr>
                <w:sz w:val="16"/>
                <w:szCs w:val="16"/>
                <w:lang w:val="en-US"/>
              </w:rPr>
              <w:t>Heiliger</w:t>
            </w:r>
            <w:proofErr w:type="spellEnd"/>
            <w:r w:rsidRPr="00B5332B">
              <w:rPr>
                <w:sz w:val="16"/>
                <w:szCs w:val="16"/>
                <w:lang w:val="en-US"/>
              </w:rPr>
              <w:t xml:space="preserve"> is working in business development for energy networks on group level. Furthermore he is representing E.ON in EUTCs Board of Advisors. He has more than 10 years’ experience in the energy industry. Prior he was the Head of Innovation Energy Networks at E.ON SE, coordinating E.ONs R&amp;D activities related to distribution of electricity, gas and heat. As such he, together with his team, introduced drones as a means to support with grid maintenance in E.ON. Before joining the Innovation division he worked as Senior Engineer at E.ON </w:t>
            </w:r>
            <w:proofErr w:type="spellStart"/>
            <w:r w:rsidRPr="00B5332B">
              <w:rPr>
                <w:sz w:val="16"/>
                <w:szCs w:val="16"/>
                <w:lang w:val="en-US"/>
              </w:rPr>
              <w:t>NewBuild</w:t>
            </w:r>
            <w:proofErr w:type="spellEnd"/>
            <w:r w:rsidRPr="00B5332B">
              <w:rPr>
                <w:sz w:val="16"/>
                <w:szCs w:val="16"/>
                <w:lang w:val="en-US"/>
              </w:rPr>
              <w:t xml:space="preserve"> &amp; Technology, E.ONs group engineering company, being responsible for a team engaged in telecommunication solutions for renewables and gas infrastructure. For E.ON </w:t>
            </w:r>
            <w:proofErr w:type="spellStart"/>
            <w:r w:rsidRPr="00B5332B">
              <w:rPr>
                <w:sz w:val="16"/>
                <w:szCs w:val="16"/>
                <w:lang w:val="en-US"/>
              </w:rPr>
              <w:t>NewBuild</w:t>
            </w:r>
            <w:proofErr w:type="spellEnd"/>
            <w:r w:rsidRPr="00B5332B">
              <w:rPr>
                <w:sz w:val="16"/>
                <w:szCs w:val="16"/>
                <w:lang w:val="en-US"/>
              </w:rPr>
              <w:t xml:space="preserve"> &amp; Technology he furthermore worked as project manager and specialist on numerous projects in a number of countries, amongst others UK, Sweden, Israel and the Central Eastern European states. He holds a diploma from “University of applied science South Westphalia” in electrical engineering, </w:t>
            </w:r>
            <w:proofErr w:type="spellStart"/>
            <w:r w:rsidRPr="00B5332B">
              <w:rPr>
                <w:sz w:val="16"/>
                <w:szCs w:val="16"/>
                <w:lang w:val="en-US"/>
              </w:rPr>
              <w:t>specialised</w:t>
            </w:r>
            <w:proofErr w:type="spellEnd"/>
            <w:r w:rsidRPr="00B5332B">
              <w:rPr>
                <w:sz w:val="16"/>
                <w:szCs w:val="16"/>
                <w:lang w:val="en-US"/>
              </w:rPr>
              <w:t xml:space="preserve"> in automation. </w:t>
            </w:r>
          </w:p>
          <w:p w:rsidR="00C9310E" w:rsidRPr="000C1A5C" w:rsidRDefault="00C9310E" w:rsidP="000C1A5C">
            <w:pPr>
              <w:ind w:left="360"/>
              <w:jc w:val="both"/>
              <w:rPr>
                <w:sz w:val="16"/>
                <w:szCs w:val="16"/>
                <w:lang w:val="en-US"/>
              </w:rPr>
            </w:pPr>
          </w:p>
        </w:tc>
      </w:tr>
      <w:tr w:rsidR="00C9310E" w:rsidRPr="003247F1" w:rsidTr="00B5332B">
        <w:trPr>
          <w:trHeight w:val="1515"/>
        </w:trPr>
        <w:tc>
          <w:tcPr>
            <w:tcW w:w="4077" w:type="dxa"/>
            <w:gridSpan w:val="2"/>
            <w:shd w:val="clear" w:color="auto" w:fill="FFFFFF" w:themeFill="background1"/>
            <w:vAlign w:val="center"/>
          </w:tcPr>
          <w:p w:rsidR="00C9310E" w:rsidRPr="00433C25" w:rsidRDefault="0012424F" w:rsidP="00172599">
            <w:pPr>
              <w:rPr>
                <w:b/>
                <w:i/>
                <w:sz w:val="16"/>
                <w:szCs w:val="16"/>
                <w:lang w:val="en-US"/>
              </w:rPr>
            </w:pPr>
            <w:r w:rsidRPr="0012424F">
              <w:rPr>
                <w:rFonts w:ascii="Calibri" w:hAnsi="Calibri"/>
                <w:b/>
                <w:i/>
                <w:sz w:val="16"/>
                <w:szCs w:val="16"/>
                <w:lang w:val="en-GB"/>
              </w:rPr>
              <w:t>Drones in utilities day-to-day operations as well as during emergencies; flight control, backhaul, overcoming limits to line-of-sight operation</w:t>
            </w:r>
          </w:p>
        </w:tc>
        <w:tc>
          <w:tcPr>
            <w:tcW w:w="6207" w:type="dxa"/>
            <w:vMerge/>
            <w:shd w:val="clear" w:color="auto" w:fill="FFFFFF" w:themeFill="background1"/>
          </w:tcPr>
          <w:p w:rsidR="00C9310E" w:rsidRPr="00433C25" w:rsidRDefault="00C9310E" w:rsidP="000436AA">
            <w:pPr>
              <w:rPr>
                <w:sz w:val="16"/>
                <w:szCs w:val="16"/>
                <w:lang w:val="en-US"/>
              </w:rPr>
            </w:pPr>
          </w:p>
        </w:tc>
      </w:tr>
      <w:tr w:rsidR="00D132A7" w:rsidRPr="003247F1" w:rsidTr="00F738C3">
        <w:trPr>
          <w:trHeight w:val="63"/>
        </w:trPr>
        <w:tc>
          <w:tcPr>
            <w:tcW w:w="10284" w:type="dxa"/>
            <w:gridSpan w:val="3"/>
            <w:shd w:val="clear" w:color="auto" w:fill="C0504D" w:themeFill="accent2"/>
            <w:vAlign w:val="center"/>
          </w:tcPr>
          <w:p w:rsidR="00D132A7" w:rsidRPr="00085512" w:rsidRDefault="00D132A7" w:rsidP="00D132A7">
            <w:pPr>
              <w:jc w:val="both"/>
              <w:rPr>
                <w:sz w:val="8"/>
                <w:szCs w:val="8"/>
                <w:lang w:val="en-US"/>
              </w:rPr>
            </w:pPr>
          </w:p>
        </w:tc>
      </w:tr>
      <w:tr w:rsidR="00D132A7" w:rsidRPr="003247F1" w:rsidTr="00B91B03">
        <w:trPr>
          <w:trHeight w:val="693"/>
        </w:trPr>
        <w:tc>
          <w:tcPr>
            <w:tcW w:w="1668" w:type="dxa"/>
            <w:shd w:val="clear" w:color="auto" w:fill="FFFFFF" w:themeFill="background1"/>
            <w:vAlign w:val="center"/>
          </w:tcPr>
          <w:p w:rsidR="00D132A7" w:rsidRPr="00433C25" w:rsidRDefault="00E47D12" w:rsidP="00172599">
            <w:pPr>
              <w:rPr>
                <w:b/>
                <w:i/>
                <w:sz w:val="16"/>
                <w:szCs w:val="16"/>
                <w:lang w:val="en-US"/>
              </w:rPr>
            </w:pPr>
            <w:r>
              <w:rPr>
                <w:noProof/>
                <w:lang w:eastAsia="da-DK"/>
              </w:rPr>
              <w:drawing>
                <wp:inline distT="0" distB="0" distL="0" distR="0" wp14:anchorId="39E0FF3E" wp14:editId="07ACCAAA">
                  <wp:extent cx="642315" cy="764274"/>
                  <wp:effectExtent l="171450" t="171450" r="386715" b="3600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643337" cy="765490"/>
                          </a:xfrm>
                          <a:prstGeom prst="rect">
                            <a:avLst/>
                          </a:prstGeom>
                          <a:noFill/>
                          <a:ln>
                            <a:noFill/>
                          </a:ln>
                          <a:effectLst>
                            <a:outerShdw blurRad="292100" dist="139700" dir="2700000" algn="ctr" rotWithShape="0">
                              <a:sysClr val="windowText" lastClr="000000">
                                <a:alpha val="65000"/>
                              </a:sysClr>
                            </a:outerShdw>
                          </a:effectLst>
                        </pic:spPr>
                      </pic:pic>
                    </a:graphicData>
                  </a:graphic>
                </wp:inline>
              </w:drawing>
            </w:r>
          </w:p>
        </w:tc>
        <w:tc>
          <w:tcPr>
            <w:tcW w:w="2409" w:type="dxa"/>
            <w:shd w:val="clear" w:color="auto" w:fill="FFFFFF" w:themeFill="background1"/>
            <w:vAlign w:val="center"/>
          </w:tcPr>
          <w:p w:rsidR="00D132A7" w:rsidRPr="00433C25" w:rsidRDefault="007310ED" w:rsidP="00172599">
            <w:pPr>
              <w:rPr>
                <w:b/>
                <w:sz w:val="16"/>
                <w:szCs w:val="16"/>
                <w:lang w:val="en-US"/>
              </w:rPr>
            </w:pPr>
            <w:proofErr w:type="spellStart"/>
            <w:r>
              <w:rPr>
                <w:b/>
                <w:sz w:val="16"/>
                <w:szCs w:val="16"/>
                <w:lang w:val="en-US"/>
              </w:rPr>
              <w:t>Mr</w:t>
            </w:r>
            <w:proofErr w:type="spellEnd"/>
            <w:r>
              <w:rPr>
                <w:b/>
                <w:sz w:val="16"/>
                <w:szCs w:val="16"/>
                <w:lang w:val="en-US"/>
              </w:rPr>
              <w:t xml:space="preserve"> </w:t>
            </w:r>
            <w:r w:rsidR="00D132A7" w:rsidRPr="00433C25">
              <w:rPr>
                <w:b/>
                <w:sz w:val="16"/>
                <w:szCs w:val="16"/>
                <w:lang w:val="en-US"/>
              </w:rPr>
              <w:t>Thomas Weber</w:t>
            </w:r>
          </w:p>
          <w:p w:rsidR="00D132A7" w:rsidRPr="00433C25" w:rsidRDefault="00D132A7" w:rsidP="00172599">
            <w:pPr>
              <w:rPr>
                <w:sz w:val="16"/>
                <w:szCs w:val="16"/>
                <w:lang w:val="en-US"/>
              </w:rPr>
            </w:pPr>
            <w:r w:rsidRPr="00433C25">
              <w:rPr>
                <w:sz w:val="16"/>
                <w:szCs w:val="16"/>
                <w:lang w:val="en-US"/>
              </w:rPr>
              <w:t xml:space="preserve">Spectrum Management Expert, </w:t>
            </w:r>
          </w:p>
          <w:p w:rsidR="00D132A7" w:rsidRPr="00433C25" w:rsidRDefault="00D132A7" w:rsidP="00172599">
            <w:pPr>
              <w:rPr>
                <w:b/>
                <w:i/>
                <w:sz w:val="16"/>
                <w:szCs w:val="16"/>
                <w:lang w:val="en-US"/>
              </w:rPr>
            </w:pPr>
            <w:r w:rsidRPr="00433C25">
              <w:rPr>
                <w:sz w:val="16"/>
                <w:szCs w:val="16"/>
                <w:lang w:val="en-US"/>
              </w:rPr>
              <w:t>European Communications Office</w:t>
            </w:r>
          </w:p>
        </w:tc>
        <w:tc>
          <w:tcPr>
            <w:tcW w:w="6207" w:type="dxa"/>
            <w:vMerge w:val="restart"/>
            <w:shd w:val="clear" w:color="auto" w:fill="FFFFFF" w:themeFill="background1"/>
            <w:vAlign w:val="center"/>
          </w:tcPr>
          <w:p w:rsidR="00940731" w:rsidRPr="00940731" w:rsidRDefault="007310ED" w:rsidP="00940731">
            <w:pPr>
              <w:jc w:val="both"/>
              <w:rPr>
                <w:sz w:val="16"/>
                <w:szCs w:val="16"/>
                <w:lang w:val="en-US"/>
              </w:rPr>
            </w:pPr>
            <w:r>
              <w:rPr>
                <w:sz w:val="16"/>
                <w:szCs w:val="16"/>
                <w:lang w:val="en-US"/>
              </w:rPr>
              <w:t>Thomas Weber join</w:t>
            </w:r>
            <w:r w:rsidR="00940731" w:rsidRPr="00940731">
              <w:rPr>
                <w:sz w:val="16"/>
                <w:szCs w:val="16"/>
                <w:lang w:val="en-US"/>
              </w:rPr>
              <w:t xml:space="preserve">ed the European Communications Office of the CEPT in 2010 as expert for spectrum management and is the chairman of the WG FM Maintenance Group on Short Range Devices (SRD/MG – this includes ITS and Urban Rail applications). He is also responsible for the frequency management project teams </w:t>
            </w:r>
            <w:r w:rsidR="00940731">
              <w:rPr>
                <w:sz w:val="16"/>
                <w:szCs w:val="16"/>
                <w:lang w:val="en-US"/>
              </w:rPr>
              <w:t xml:space="preserve">and forum groups </w:t>
            </w:r>
            <w:r w:rsidR="00940731" w:rsidRPr="00940731">
              <w:rPr>
                <w:sz w:val="16"/>
                <w:szCs w:val="16"/>
                <w:lang w:val="en-US"/>
              </w:rPr>
              <w:t>in the WGFM dealing with the ECO Frequency Information System (EFIS), PMR/PAMR, railway applications, the European Common Allocations Table</w:t>
            </w:r>
            <w:r w:rsidR="00940731">
              <w:rPr>
                <w:sz w:val="16"/>
                <w:szCs w:val="16"/>
                <w:lang w:val="en-US"/>
              </w:rPr>
              <w:t>, radio amateur matters, and Drones/UAS</w:t>
            </w:r>
            <w:r w:rsidR="00940731" w:rsidRPr="00940731">
              <w:rPr>
                <w:sz w:val="16"/>
                <w:szCs w:val="16"/>
                <w:lang w:val="en-US"/>
              </w:rPr>
              <w:t>.</w:t>
            </w:r>
          </w:p>
          <w:p w:rsidR="00D132A7" w:rsidRPr="00433C25" w:rsidRDefault="00940731" w:rsidP="00940731">
            <w:pPr>
              <w:jc w:val="both"/>
              <w:rPr>
                <w:sz w:val="16"/>
                <w:szCs w:val="16"/>
                <w:lang w:val="en-US"/>
              </w:rPr>
            </w:pPr>
            <w:r w:rsidRPr="00940731">
              <w:rPr>
                <w:sz w:val="16"/>
                <w:szCs w:val="16"/>
                <w:lang w:val="en-US"/>
              </w:rPr>
              <w:t xml:space="preserve">Before that, he worked for the Federal Network Agency in Germany in 2001-2010 and was the chairman of several ETSI standardization groups dealing with ITS, PMR, DMR, GSM-R and UWB as well as the chairman for the DIN/DKE German National standardization committee on radio devices. He also worked several years for several satellite operators and in the industry in satellite communications. He holds a degree in Communications Engineering acquired at the University of Applied Sciences in </w:t>
            </w:r>
            <w:proofErr w:type="spellStart"/>
            <w:r w:rsidRPr="00940731">
              <w:rPr>
                <w:sz w:val="16"/>
                <w:szCs w:val="16"/>
                <w:lang w:val="en-US"/>
              </w:rPr>
              <w:t>Dieburg</w:t>
            </w:r>
            <w:proofErr w:type="spellEnd"/>
            <w:r w:rsidRPr="00940731">
              <w:rPr>
                <w:sz w:val="16"/>
                <w:szCs w:val="16"/>
                <w:lang w:val="en-US"/>
              </w:rPr>
              <w:t>, Germany.</w:t>
            </w:r>
          </w:p>
        </w:tc>
      </w:tr>
      <w:tr w:rsidR="00D132A7" w:rsidRPr="00433C25" w:rsidTr="00F738C3">
        <w:trPr>
          <w:trHeight w:val="63"/>
        </w:trPr>
        <w:tc>
          <w:tcPr>
            <w:tcW w:w="4077" w:type="dxa"/>
            <w:gridSpan w:val="2"/>
            <w:shd w:val="clear" w:color="auto" w:fill="FFFFFF" w:themeFill="background1"/>
            <w:vAlign w:val="center"/>
          </w:tcPr>
          <w:p w:rsidR="00D132A7" w:rsidRPr="00433C25" w:rsidRDefault="00D132A7" w:rsidP="00172599">
            <w:pPr>
              <w:rPr>
                <w:b/>
                <w:i/>
                <w:sz w:val="16"/>
                <w:szCs w:val="16"/>
                <w:lang w:val="en-US"/>
              </w:rPr>
            </w:pPr>
            <w:r w:rsidRPr="00433C25">
              <w:rPr>
                <w:b/>
                <w:i/>
                <w:sz w:val="16"/>
                <w:szCs w:val="16"/>
                <w:lang w:val="en-US"/>
              </w:rPr>
              <w:t>Session D Chairman</w:t>
            </w:r>
          </w:p>
        </w:tc>
        <w:tc>
          <w:tcPr>
            <w:tcW w:w="6207" w:type="dxa"/>
            <w:vMerge/>
            <w:shd w:val="clear" w:color="auto" w:fill="FFFFFF" w:themeFill="background1"/>
          </w:tcPr>
          <w:p w:rsidR="00D132A7" w:rsidRPr="00433C25" w:rsidRDefault="00D132A7" w:rsidP="000436AA">
            <w:pPr>
              <w:rPr>
                <w:sz w:val="16"/>
                <w:szCs w:val="16"/>
                <w:lang w:val="en-US"/>
              </w:rPr>
            </w:pPr>
          </w:p>
        </w:tc>
      </w:tr>
      <w:tr w:rsidR="00D132A7" w:rsidRPr="00433C25" w:rsidTr="00F738C3">
        <w:trPr>
          <w:trHeight w:val="63"/>
        </w:trPr>
        <w:tc>
          <w:tcPr>
            <w:tcW w:w="10284" w:type="dxa"/>
            <w:gridSpan w:val="3"/>
            <w:shd w:val="clear" w:color="auto" w:fill="C0504D" w:themeFill="accent2"/>
            <w:vAlign w:val="center"/>
          </w:tcPr>
          <w:p w:rsidR="00D132A7" w:rsidRPr="00085512" w:rsidRDefault="00D132A7" w:rsidP="000436AA">
            <w:pPr>
              <w:rPr>
                <w:sz w:val="8"/>
                <w:szCs w:val="8"/>
                <w:lang w:val="en-US"/>
              </w:rPr>
            </w:pPr>
          </w:p>
        </w:tc>
      </w:tr>
      <w:tr w:rsidR="00D132A7" w:rsidRPr="003247F1" w:rsidTr="00085512">
        <w:trPr>
          <w:trHeight w:val="693"/>
        </w:trPr>
        <w:tc>
          <w:tcPr>
            <w:tcW w:w="1668" w:type="dxa"/>
            <w:shd w:val="clear" w:color="auto" w:fill="FFFFFF" w:themeFill="background1"/>
            <w:vAlign w:val="center"/>
          </w:tcPr>
          <w:p w:rsidR="00D132A7" w:rsidRPr="00433C25" w:rsidRDefault="00A433E1" w:rsidP="00172599">
            <w:pPr>
              <w:rPr>
                <w:b/>
                <w:i/>
                <w:sz w:val="16"/>
                <w:szCs w:val="16"/>
                <w:lang w:val="en-US"/>
              </w:rPr>
            </w:pPr>
            <w:r w:rsidRPr="004129D1">
              <w:rPr>
                <w:b/>
                <w:i/>
                <w:noProof/>
                <w:sz w:val="16"/>
                <w:szCs w:val="16"/>
                <w:lang w:eastAsia="da-DK"/>
              </w:rPr>
              <w:drawing>
                <wp:inline distT="0" distB="0" distL="0" distR="0" wp14:anchorId="4B8DF60B" wp14:editId="2024D359">
                  <wp:extent cx="609600" cy="814111"/>
                  <wp:effectExtent l="152400" t="152400" r="361950" b="367030"/>
                  <wp:docPr id="6" name="Picture 6" descr="\\NET1.cec.eu.int\homes\083\dieudst\My Documents\AG\AG - perso\picture + bio\Bild-AG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homes\083\dieudst\My Documents\AG\AG - perso\picture + bio\Bild-AG b&amp;w.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artisticMarker trans="7000"/>
                                    </a14:imgEffect>
                                  </a14:imgLayer>
                                </a14:imgProps>
                              </a:ext>
                              <a:ext uri="{28A0092B-C50C-407E-A947-70E740481C1C}">
                                <a14:useLocalDpi xmlns:a14="http://schemas.microsoft.com/office/drawing/2010/main" val="0"/>
                              </a:ext>
                            </a:extLst>
                          </a:blip>
                          <a:srcRect/>
                          <a:stretch>
                            <a:fillRect/>
                          </a:stretch>
                        </pic:blipFill>
                        <pic:spPr bwMode="auto">
                          <a:xfrm>
                            <a:off x="0" y="0"/>
                            <a:ext cx="610657" cy="815523"/>
                          </a:xfrm>
                          <a:prstGeom prst="rect">
                            <a:avLst/>
                          </a:prstGeom>
                          <a:noFill/>
                          <a:ln>
                            <a:noFill/>
                          </a:ln>
                          <a:effectLst>
                            <a:outerShdw blurRad="292100" dist="139700" dir="2700000" algn="ctr" rotWithShape="0">
                              <a:sysClr val="windowText" lastClr="000000">
                                <a:alpha val="65000"/>
                              </a:sysClr>
                            </a:outerShdw>
                          </a:effectLst>
                        </pic:spPr>
                      </pic:pic>
                    </a:graphicData>
                  </a:graphic>
                </wp:inline>
              </w:drawing>
            </w:r>
          </w:p>
        </w:tc>
        <w:tc>
          <w:tcPr>
            <w:tcW w:w="2409" w:type="dxa"/>
            <w:shd w:val="clear" w:color="auto" w:fill="FFFFFF" w:themeFill="background1"/>
            <w:vAlign w:val="center"/>
          </w:tcPr>
          <w:p w:rsidR="008C3511" w:rsidRDefault="008C3511" w:rsidP="008C3511">
            <w:pPr>
              <w:rPr>
                <w:b/>
                <w:noProof/>
                <w:sz w:val="16"/>
                <w:szCs w:val="16"/>
                <w:lang w:val="en-US" w:eastAsia="da-DK"/>
              </w:rPr>
            </w:pPr>
            <w:r w:rsidRPr="008C3511">
              <w:rPr>
                <w:b/>
                <w:noProof/>
                <w:sz w:val="16"/>
                <w:szCs w:val="16"/>
                <w:lang w:val="en-US" w:eastAsia="da-DK"/>
              </w:rPr>
              <w:t>Mr Andreas Geiss</w:t>
            </w:r>
          </w:p>
          <w:p w:rsidR="008C3511" w:rsidRPr="008C3511" w:rsidRDefault="008C3511" w:rsidP="008C3511">
            <w:pPr>
              <w:rPr>
                <w:noProof/>
                <w:sz w:val="16"/>
                <w:szCs w:val="16"/>
                <w:lang w:val="en-US" w:eastAsia="da-DK"/>
              </w:rPr>
            </w:pPr>
            <w:r w:rsidRPr="008C3511">
              <w:rPr>
                <w:noProof/>
                <w:sz w:val="16"/>
                <w:szCs w:val="16"/>
                <w:lang w:val="en-US" w:eastAsia="da-DK"/>
              </w:rPr>
              <w:t>European Commission</w:t>
            </w:r>
          </w:p>
          <w:p w:rsidR="00D132A7" w:rsidRPr="00433C25" w:rsidRDefault="008C3511" w:rsidP="008C3511">
            <w:pPr>
              <w:rPr>
                <w:b/>
                <w:i/>
                <w:sz w:val="16"/>
                <w:szCs w:val="16"/>
                <w:lang w:val="en-US"/>
              </w:rPr>
            </w:pPr>
            <w:r w:rsidRPr="008C3511">
              <w:rPr>
                <w:noProof/>
                <w:sz w:val="16"/>
                <w:szCs w:val="16"/>
                <w:lang w:val="en-US" w:eastAsia="da-DK"/>
              </w:rPr>
              <w:t>DG Communications Networks, Content &amp; Technology, Head of Unit B4 – Spectrum Policy</w:t>
            </w:r>
            <w:r w:rsidRPr="008C3511">
              <w:rPr>
                <w:b/>
                <w:i/>
                <w:noProof/>
                <w:sz w:val="16"/>
                <w:szCs w:val="16"/>
                <w:lang w:val="en-US" w:eastAsia="da-DK"/>
              </w:rPr>
              <w:t xml:space="preserve"> </w:t>
            </w:r>
          </w:p>
        </w:tc>
        <w:tc>
          <w:tcPr>
            <w:tcW w:w="6207" w:type="dxa"/>
            <w:vMerge w:val="restart"/>
            <w:shd w:val="clear" w:color="auto" w:fill="FFFFFF" w:themeFill="background1"/>
            <w:vAlign w:val="center"/>
          </w:tcPr>
          <w:p w:rsidR="00D132A7" w:rsidRPr="00433C25" w:rsidRDefault="007310ED" w:rsidP="00085512">
            <w:pPr>
              <w:jc w:val="both"/>
              <w:rPr>
                <w:sz w:val="16"/>
                <w:szCs w:val="16"/>
                <w:lang w:val="en-US"/>
              </w:rPr>
            </w:pPr>
            <w:r>
              <w:rPr>
                <w:sz w:val="16"/>
                <w:szCs w:val="16"/>
                <w:lang w:val="en-US"/>
              </w:rPr>
              <w:t xml:space="preserve">Andreas </w:t>
            </w:r>
            <w:proofErr w:type="spellStart"/>
            <w:r>
              <w:rPr>
                <w:sz w:val="16"/>
                <w:szCs w:val="16"/>
                <w:lang w:val="en-US"/>
              </w:rPr>
              <w:t>Geiss</w:t>
            </w:r>
            <w:proofErr w:type="spellEnd"/>
            <w:r>
              <w:rPr>
                <w:sz w:val="16"/>
                <w:szCs w:val="16"/>
                <w:lang w:val="en-US"/>
              </w:rPr>
              <w:t xml:space="preserve"> is </w:t>
            </w:r>
            <w:r w:rsidR="00A433E1" w:rsidRPr="00A433E1">
              <w:rPr>
                <w:sz w:val="16"/>
                <w:szCs w:val="16"/>
                <w:lang w:val="en-US"/>
              </w:rPr>
              <w:t xml:space="preserve">Head of Unit for Radio Spectrum Policy in DG CONNECT of the European Commission. He is the Chair of the Radio Spectrum Committee. He has been working for the European Commission since 2002 in various positions. His responsibilities included mobile communications, the Radio Spectrum Policy </w:t>
            </w:r>
            <w:proofErr w:type="spellStart"/>
            <w:r w:rsidR="00A433E1" w:rsidRPr="00A433E1">
              <w:rPr>
                <w:sz w:val="16"/>
                <w:szCs w:val="16"/>
                <w:lang w:val="en-US"/>
              </w:rPr>
              <w:t>Programme</w:t>
            </w:r>
            <w:proofErr w:type="spellEnd"/>
            <w:r w:rsidR="00A433E1" w:rsidRPr="00A433E1">
              <w:rPr>
                <w:sz w:val="16"/>
                <w:szCs w:val="16"/>
                <w:lang w:val="en-US"/>
              </w:rPr>
              <w:t xml:space="preserve"> and negotiations with the Member States in different settings. Before joining the European Commission he worked for the European </w:t>
            </w:r>
            <w:proofErr w:type="spellStart"/>
            <w:r w:rsidR="00A433E1" w:rsidRPr="00A433E1">
              <w:rPr>
                <w:sz w:val="16"/>
                <w:szCs w:val="16"/>
                <w:lang w:val="en-US"/>
              </w:rPr>
              <w:t>Radiocommunications</w:t>
            </w:r>
            <w:proofErr w:type="spellEnd"/>
            <w:r w:rsidR="00A433E1" w:rsidRPr="00A433E1">
              <w:rPr>
                <w:sz w:val="16"/>
                <w:szCs w:val="16"/>
                <w:lang w:val="en-US"/>
              </w:rPr>
              <w:t xml:space="preserve"> Office (ERO), where he was project leader for projects dealing with terrestrial and satellite communications. He has been involved in the European preparations for World </w:t>
            </w:r>
            <w:proofErr w:type="spellStart"/>
            <w:r w:rsidR="00A433E1" w:rsidRPr="00A433E1">
              <w:rPr>
                <w:sz w:val="16"/>
                <w:szCs w:val="16"/>
                <w:lang w:val="en-US"/>
              </w:rPr>
              <w:t>Radiocommunications</w:t>
            </w:r>
            <w:proofErr w:type="spellEnd"/>
            <w:r w:rsidR="00A433E1" w:rsidRPr="00A433E1">
              <w:rPr>
                <w:sz w:val="16"/>
                <w:szCs w:val="16"/>
                <w:lang w:val="en-US"/>
              </w:rPr>
              <w:t xml:space="preserve"> Conferences since 1995. Andreas has a master's degree in electrical engineering and started his professional career in 1991 at the German Regulatory Authority in the area of telecommunications.</w:t>
            </w:r>
          </w:p>
        </w:tc>
      </w:tr>
      <w:tr w:rsidR="00D132A7" w:rsidRPr="003247F1" w:rsidTr="00F738C3">
        <w:trPr>
          <w:trHeight w:val="63"/>
        </w:trPr>
        <w:tc>
          <w:tcPr>
            <w:tcW w:w="4077" w:type="dxa"/>
            <w:gridSpan w:val="2"/>
            <w:shd w:val="clear" w:color="auto" w:fill="FFFFFF" w:themeFill="background1"/>
            <w:vAlign w:val="center"/>
          </w:tcPr>
          <w:p w:rsidR="00D132A7" w:rsidRPr="00433C25" w:rsidRDefault="008C3511" w:rsidP="00172599">
            <w:pPr>
              <w:rPr>
                <w:b/>
                <w:i/>
                <w:sz w:val="16"/>
                <w:szCs w:val="16"/>
                <w:lang w:val="en-US"/>
              </w:rPr>
            </w:pPr>
            <w:r w:rsidRPr="008C3511">
              <w:rPr>
                <w:b/>
                <w:i/>
                <w:noProof/>
                <w:sz w:val="16"/>
                <w:szCs w:val="16"/>
                <w:lang w:val="en-US" w:eastAsia="da-DK"/>
              </w:rPr>
              <w:t>View on UAS/Drones Spectrum Use</w:t>
            </w:r>
          </w:p>
        </w:tc>
        <w:tc>
          <w:tcPr>
            <w:tcW w:w="6207" w:type="dxa"/>
            <w:vMerge/>
            <w:shd w:val="clear" w:color="auto" w:fill="FFFFFF" w:themeFill="background1"/>
          </w:tcPr>
          <w:p w:rsidR="00D132A7" w:rsidRPr="00433C25" w:rsidRDefault="00D132A7" w:rsidP="000436AA">
            <w:pPr>
              <w:rPr>
                <w:sz w:val="16"/>
                <w:szCs w:val="16"/>
                <w:lang w:val="en-US"/>
              </w:rPr>
            </w:pPr>
          </w:p>
        </w:tc>
      </w:tr>
      <w:tr w:rsidR="00AA4086" w:rsidRPr="003247F1" w:rsidTr="00F738C3">
        <w:trPr>
          <w:trHeight w:val="63"/>
        </w:trPr>
        <w:tc>
          <w:tcPr>
            <w:tcW w:w="10284" w:type="dxa"/>
            <w:gridSpan w:val="3"/>
            <w:shd w:val="clear" w:color="auto" w:fill="C0504D" w:themeFill="accent2"/>
            <w:vAlign w:val="center"/>
          </w:tcPr>
          <w:p w:rsidR="00AA4086" w:rsidRPr="00085512" w:rsidRDefault="00AA4086" w:rsidP="000436AA">
            <w:pPr>
              <w:rPr>
                <w:sz w:val="8"/>
                <w:szCs w:val="8"/>
                <w:lang w:val="en-US"/>
              </w:rPr>
            </w:pPr>
          </w:p>
        </w:tc>
      </w:tr>
      <w:tr w:rsidR="00B223AF" w:rsidRPr="003247F1" w:rsidTr="00B223AF">
        <w:trPr>
          <w:trHeight w:val="1696"/>
        </w:trPr>
        <w:tc>
          <w:tcPr>
            <w:tcW w:w="1668" w:type="dxa"/>
            <w:shd w:val="clear" w:color="auto" w:fill="FFFFFF" w:themeFill="background1"/>
            <w:vAlign w:val="center"/>
          </w:tcPr>
          <w:p w:rsidR="00B223AF" w:rsidRPr="00B223AF" w:rsidRDefault="00B223AF" w:rsidP="00172599">
            <w:pPr>
              <w:rPr>
                <w:noProof/>
                <w:lang w:val="en-US" w:eastAsia="da-DK"/>
              </w:rPr>
            </w:pPr>
            <w:r>
              <w:rPr>
                <w:noProof/>
                <w:lang w:eastAsia="da-DK"/>
              </w:rPr>
              <w:drawing>
                <wp:inline distT="0" distB="0" distL="0" distR="0" wp14:anchorId="6AEA8806" wp14:editId="42713EA6">
                  <wp:extent cx="595553" cy="757451"/>
                  <wp:effectExtent l="171450" t="171450" r="376555" b="3670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078" cy="75684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B223AF" w:rsidRDefault="00B223AF" w:rsidP="002F6891">
            <w:pPr>
              <w:rPr>
                <w:rFonts w:ascii="Calibri" w:hAnsi="Calibri"/>
                <w:b/>
                <w:sz w:val="16"/>
                <w:szCs w:val="16"/>
                <w:lang w:val="en-US"/>
              </w:rPr>
            </w:pPr>
            <w:proofErr w:type="spellStart"/>
            <w:r>
              <w:rPr>
                <w:rFonts w:ascii="Calibri" w:hAnsi="Calibri"/>
                <w:b/>
                <w:sz w:val="16"/>
                <w:szCs w:val="16"/>
                <w:lang w:val="en-US"/>
              </w:rPr>
              <w:t>Mr</w:t>
            </w:r>
            <w:proofErr w:type="spellEnd"/>
            <w:r>
              <w:rPr>
                <w:rFonts w:ascii="Calibri" w:hAnsi="Calibri"/>
                <w:b/>
                <w:sz w:val="16"/>
                <w:szCs w:val="16"/>
                <w:lang w:val="en-US"/>
              </w:rPr>
              <w:t xml:space="preserve"> Miguel </w:t>
            </w:r>
            <w:proofErr w:type="spellStart"/>
            <w:r>
              <w:rPr>
                <w:rFonts w:ascii="Calibri" w:hAnsi="Calibri"/>
                <w:b/>
                <w:sz w:val="16"/>
                <w:szCs w:val="16"/>
                <w:lang w:val="en-US"/>
              </w:rPr>
              <w:t>Capela</w:t>
            </w:r>
            <w:proofErr w:type="spellEnd"/>
          </w:p>
          <w:p w:rsidR="00B223AF" w:rsidRPr="00B223AF" w:rsidRDefault="00B223AF" w:rsidP="002F6891">
            <w:pPr>
              <w:rPr>
                <w:rFonts w:ascii="Calibri" w:hAnsi="Calibri"/>
                <w:sz w:val="16"/>
                <w:szCs w:val="16"/>
                <w:lang w:val="en-US"/>
              </w:rPr>
            </w:pPr>
            <w:r w:rsidRPr="00B223AF">
              <w:rPr>
                <w:rFonts w:ascii="Calibri" w:hAnsi="Calibri"/>
                <w:sz w:val="16"/>
                <w:szCs w:val="16"/>
                <w:lang w:val="en-US"/>
              </w:rPr>
              <w:t>Spectrum Planning and Engineering Expert</w:t>
            </w:r>
          </w:p>
          <w:p w:rsidR="00B223AF" w:rsidRPr="008C3511" w:rsidRDefault="00B223AF" w:rsidP="002F6891">
            <w:pPr>
              <w:rPr>
                <w:rFonts w:ascii="Calibri" w:hAnsi="Calibri"/>
                <w:b/>
                <w:sz w:val="16"/>
                <w:szCs w:val="16"/>
                <w:lang w:val="en-US"/>
              </w:rPr>
            </w:pPr>
            <w:r w:rsidRPr="00B223AF">
              <w:rPr>
                <w:rFonts w:ascii="Calibri" w:hAnsi="Calibri"/>
                <w:sz w:val="16"/>
                <w:szCs w:val="16"/>
                <w:lang w:val="en-US"/>
              </w:rPr>
              <w:t>Portuguese Regulator ANACOM (</w:t>
            </w:r>
            <w:proofErr w:type="spellStart"/>
            <w:r w:rsidRPr="00B223AF">
              <w:rPr>
                <w:rFonts w:ascii="Calibri" w:hAnsi="Calibri"/>
                <w:sz w:val="16"/>
                <w:szCs w:val="16"/>
                <w:lang w:val="en-US"/>
              </w:rPr>
              <w:t>Autoridade</w:t>
            </w:r>
            <w:proofErr w:type="spellEnd"/>
            <w:r w:rsidRPr="00B223AF">
              <w:rPr>
                <w:rFonts w:ascii="Calibri" w:hAnsi="Calibri"/>
                <w:sz w:val="16"/>
                <w:szCs w:val="16"/>
                <w:lang w:val="en-US"/>
              </w:rPr>
              <w:t xml:space="preserve"> Nacional de </w:t>
            </w:r>
            <w:proofErr w:type="spellStart"/>
            <w:r w:rsidRPr="00B223AF">
              <w:rPr>
                <w:rFonts w:ascii="Calibri" w:hAnsi="Calibri"/>
                <w:sz w:val="16"/>
                <w:szCs w:val="16"/>
                <w:lang w:val="en-US"/>
              </w:rPr>
              <w:t>Comunicações</w:t>
            </w:r>
            <w:proofErr w:type="spellEnd"/>
            <w:r w:rsidRPr="00B223AF">
              <w:rPr>
                <w:rFonts w:ascii="Calibri" w:hAnsi="Calibri"/>
                <w:sz w:val="16"/>
                <w:szCs w:val="16"/>
                <w:lang w:val="en-US"/>
              </w:rPr>
              <w:t>), Portugal</w:t>
            </w:r>
          </w:p>
        </w:tc>
        <w:tc>
          <w:tcPr>
            <w:tcW w:w="6207" w:type="dxa"/>
            <w:shd w:val="clear" w:color="auto" w:fill="FFFFFF" w:themeFill="background1"/>
            <w:vAlign w:val="center"/>
          </w:tcPr>
          <w:p w:rsidR="00B223AF" w:rsidRPr="00B223AF" w:rsidRDefault="00B223AF" w:rsidP="00B223AF">
            <w:pPr>
              <w:jc w:val="both"/>
              <w:rPr>
                <w:sz w:val="16"/>
                <w:szCs w:val="16"/>
                <w:lang w:val="en-US"/>
              </w:rPr>
            </w:pPr>
            <w:r w:rsidRPr="00B223AF">
              <w:rPr>
                <w:sz w:val="16"/>
                <w:szCs w:val="16"/>
                <w:lang w:val="en-US"/>
              </w:rPr>
              <w:t xml:space="preserve">Miguel </w:t>
            </w:r>
            <w:proofErr w:type="spellStart"/>
            <w:proofErr w:type="gramStart"/>
            <w:r w:rsidRPr="00B223AF">
              <w:rPr>
                <w:sz w:val="16"/>
                <w:szCs w:val="16"/>
                <w:lang w:val="en-US"/>
              </w:rPr>
              <w:t>Capela</w:t>
            </w:r>
            <w:proofErr w:type="spellEnd"/>
            <w:r w:rsidRPr="00B223AF">
              <w:rPr>
                <w:sz w:val="16"/>
                <w:szCs w:val="16"/>
                <w:lang w:val="en-US"/>
              </w:rPr>
              <w:t>,</w:t>
            </w:r>
            <w:proofErr w:type="gramEnd"/>
            <w:r w:rsidRPr="00B223AF">
              <w:rPr>
                <w:sz w:val="16"/>
                <w:szCs w:val="16"/>
                <w:lang w:val="en-US"/>
              </w:rPr>
              <w:t xml:space="preserve"> is working in Spectrum Planning and Engineering since 2000 in the Portuguese Regulator ANACOM (</w:t>
            </w:r>
            <w:proofErr w:type="spellStart"/>
            <w:r w:rsidRPr="00B223AF">
              <w:rPr>
                <w:sz w:val="16"/>
                <w:szCs w:val="16"/>
                <w:lang w:val="en-US"/>
              </w:rPr>
              <w:t>Autoridade</w:t>
            </w:r>
            <w:proofErr w:type="spellEnd"/>
            <w:r w:rsidRPr="00B223AF">
              <w:rPr>
                <w:sz w:val="16"/>
                <w:szCs w:val="16"/>
                <w:lang w:val="en-US"/>
              </w:rPr>
              <w:t xml:space="preserve"> Nacional de </w:t>
            </w:r>
            <w:proofErr w:type="spellStart"/>
            <w:r w:rsidRPr="00B223AF">
              <w:rPr>
                <w:sz w:val="16"/>
                <w:szCs w:val="16"/>
                <w:lang w:val="en-US"/>
              </w:rPr>
              <w:t>Comunicações</w:t>
            </w:r>
            <w:proofErr w:type="spellEnd"/>
            <w:r w:rsidRPr="00B223AF">
              <w:rPr>
                <w:sz w:val="16"/>
                <w:szCs w:val="16"/>
                <w:lang w:val="en-US"/>
              </w:rPr>
              <w:t xml:space="preserve">). He has a degree in Electronic and Telecommunications Engineering granted by </w:t>
            </w:r>
            <w:proofErr w:type="spellStart"/>
            <w:r w:rsidRPr="00B223AF">
              <w:rPr>
                <w:sz w:val="16"/>
                <w:szCs w:val="16"/>
                <w:lang w:val="en-US"/>
              </w:rPr>
              <w:t>Universidade</w:t>
            </w:r>
            <w:proofErr w:type="spellEnd"/>
            <w:r w:rsidRPr="00B223AF">
              <w:rPr>
                <w:sz w:val="16"/>
                <w:szCs w:val="16"/>
                <w:lang w:val="en-US"/>
              </w:rPr>
              <w:t xml:space="preserve"> de </w:t>
            </w:r>
            <w:proofErr w:type="spellStart"/>
            <w:r w:rsidRPr="00B223AF">
              <w:rPr>
                <w:sz w:val="16"/>
                <w:szCs w:val="16"/>
                <w:lang w:val="en-US"/>
              </w:rPr>
              <w:t>Aveiro</w:t>
            </w:r>
            <w:proofErr w:type="spellEnd"/>
            <w:r w:rsidRPr="00B223AF">
              <w:rPr>
                <w:sz w:val="16"/>
                <w:szCs w:val="16"/>
                <w:lang w:val="en-US"/>
              </w:rPr>
              <w:t xml:space="preserve"> in 2000, a post-graduate degree in mobile communications granted by </w:t>
            </w:r>
            <w:proofErr w:type="spellStart"/>
            <w:r w:rsidRPr="00B223AF">
              <w:rPr>
                <w:sz w:val="16"/>
                <w:szCs w:val="16"/>
                <w:lang w:val="en-US"/>
              </w:rPr>
              <w:t>Universidade</w:t>
            </w:r>
            <w:proofErr w:type="spellEnd"/>
            <w:r w:rsidRPr="00B223AF">
              <w:rPr>
                <w:sz w:val="16"/>
                <w:szCs w:val="16"/>
                <w:lang w:val="en-US"/>
              </w:rPr>
              <w:t xml:space="preserve"> de </w:t>
            </w:r>
            <w:proofErr w:type="spellStart"/>
            <w:r w:rsidRPr="00B223AF">
              <w:rPr>
                <w:sz w:val="16"/>
                <w:szCs w:val="16"/>
                <w:lang w:val="en-US"/>
              </w:rPr>
              <w:t>Aveiro</w:t>
            </w:r>
            <w:proofErr w:type="spellEnd"/>
            <w:r w:rsidRPr="00B223AF">
              <w:rPr>
                <w:sz w:val="16"/>
                <w:szCs w:val="16"/>
                <w:lang w:val="en-US"/>
              </w:rPr>
              <w:t xml:space="preserve"> in 2002 and a post-graduate degree in Telecommunications and Information Technologies granted by </w:t>
            </w:r>
            <w:proofErr w:type="spellStart"/>
            <w:r w:rsidRPr="00B223AF">
              <w:rPr>
                <w:sz w:val="16"/>
                <w:szCs w:val="16"/>
                <w:lang w:val="en-US"/>
              </w:rPr>
              <w:t>Instituto</w:t>
            </w:r>
            <w:proofErr w:type="spellEnd"/>
            <w:r w:rsidRPr="00B223AF">
              <w:rPr>
                <w:sz w:val="16"/>
                <w:szCs w:val="16"/>
                <w:lang w:val="en-US"/>
              </w:rPr>
              <w:t xml:space="preserve"> Superior </w:t>
            </w:r>
            <w:proofErr w:type="spellStart"/>
            <w:r w:rsidRPr="00B223AF">
              <w:rPr>
                <w:sz w:val="16"/>
                <w:szCs w:val="16"/>
                <w:lang w:val="en-US"/>
              </w:rPr>
              <w:t>Técnico</w:t>
            </w:r>
            <w:proofErr w:type="spellEnd"/>
            <w:r w:rsidRPr="00B223AF">
              <w:rPr>
                <w:sz w:val="16"/>
                <w:szCs w:val="16"/>
                <w:lang w:val="en-US"/>
              </w:rPr>
              <w:t xml:space="preserve"> (</w:t>
            </w:r>
            <w:proofErr w:type="spellStart"/>
            <w:r w:rsidRPr="00B223AF">
              <w:rPr>
                <w:sz w:val="16"/>
                <w:szCs w:val="16"/>
                <w:lang w:val="en-US"/>
              </w:rPr>
              <w:t>Lisboa</w:t>
            </w:r>
            <w:proofErr w:type="spellEnd"/>
            <w:r w:rsidRPr="00B223AF">
              <w:rPr>
                <w:sz w:val="16"/>
                <w:szCs w:val="16"/>
                <w:lang w:val="en-US"/>
              </w:rPr>
              <w:t>) in 2010.</w:t>
            </w:r>
          </w:p>
          <w:p w:rsidR="00B223AF" w:rsidRPr="00B223AF" w:rsidRDefault="00B223AF" w:rsidP="009B50D6">
            <w:pPr>
              <w:jc w:val="both"/>
              <w:rPr>
                <w:sz w:val="16"/>
                <w:szCs w:val="16"/>
                <w:lang w:val="pt-PT"/>
              </w:rPr>
            </w:pPr>
            <w:r w:rsidRPr="00B223AF">
              <w:rPr>
                <w:sz w:val="16"/>
                <w:szCs w:val="16"/>
                <w:lang w:val="en-US"/>
              </w:rPr>
              <w:t>In CEPT he was and is participating in several CEPT groups (e.g., SRD/MG, EFIS/MG) including drones activity and was technical secretary of ECC TG6 on Long Term Vision UHF.</w:t>
            </w:r>
          </w:p>
        </w:tc>
      </w:tr>
      <w:tr w:rsidR="00B223AF" w:rsidRPr="003247F1" w:rsidTr="009B50D6">
        <w:trPr>
          <w:trHeight w:val="508"/>
        </w:trPr>
        <w:tc>
          <w:tcPr>
            <w:tcW w:w="10284" w:type="dxa"/>
            <w:gridSpan w:val="3"/>
            <w:shd w:val="clear" w:color="auto" w:fill="FFFFFF" w:themeFill="background1"/>
            <w:vAlign w:val="center"/>
          </w:tcPr>
          <w:tbl>
            <w:tblPr>
              <w:tblStyle w:val="TableGrid"/>
              <w:tblpPr w:leftFromText="141" w:rightFromText="141" w:vertAnchor="page" w:horzAnchor="margin" w:tblpY="365"/>
              <w:tblOverlap w:val="never"/>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284"/>
            </w:tblGrid>
            <w:tr w:rsidR="009B50D6" w:rsidRPr="003247F1" w:rsidTr="009B50D6">
              <w:trPr>
                <w:trHeight w:val="63"/>
              </w:trPr>
              <w:tc>
                <w:tcPr>
                  <w:tcW w:w="10284" w:type="dxa"/>
                  <w:shd w:val="clear" w:color="auto" w:fill="C0504D" w:themeFill="accent2"/>
                  <w:vAlign w:val="center"/>
                </w:tcPr>
                <w:p w:rsidR="009B50D6" w:rsidRPr="00085512" w:rsidRDefault="009B50D6" w:rsidP="009B50D6">
                  <w:pPr>
                    <w:rPr>
                      <w:sz w:val="8"/>
                      <w:szCs w:val="8"/>
                      <w:lang w:val="en-US"/>
                    </w:rPr>
                  </w:pPr>
                </w:p>
              </w:tc>
            </w:tr>
          </w:tbl>
          <w:p w:rsidR="00B223AF" w:rsidRPr="00B223AF" w:rsidRDefault="009B50D6" w:rsidP="00B223AF">
            <w:pPr>
              <w:rPr>
                <w:sz w:val="16"/>
                <w:szCs w:val="16"/>
                <w:lang w:val="en-US"/>
              </w:rPr>
            </w:pPr>
            <w:r w:rsidRPr="00B223AF">
              <w:rPr>
                <w:b/>
                <w:i/>
                <w:noProof/>
                <w:sz w:val="16"/>
                <w:szCs w:val="16"/>
                <w:lang w:val="en-US" w:eastAsia="da-DK"/>
              </w:rPr>
              <w:t xml:space="preserve"> </w:t>
            </w:r>
            <w:r w:rsidR="00B223AF" w:rsidRPr="00B223AF">
              <w:rPr>
                <w:b/>
                <w:i/>
                <w:noProof/>
                <w:sz w:val="16"/>
                <w:szCs w:val="16"/>
                <w:lang w:val="en-US" w:eastAsia="da-DK"/>
              </w:rPr>
              <w:t>Views of the Portuguese Administration</w:t>
            </w:r>
          </w:p>
        </w:tc>
      </w:tr>
      <w:tr w:rsidR="00B223AF" w:rsidRPr="003247F1" w:rsidTr="009B50D6">
        <w:trPr>
          <w:trHeight w:val="106"/>
        </w:trPr>
        <w:tc>
          <w:tcPr>
            <w:tcW w:w="1668" w:type="dxa"/>
            <w:shd w:val="clear" w:color="auto" w:fill="FFFFFF" w:themeFill="background1"/>
            <w:vAlign w:val="center"/>
          </w:tcPr>
          <w:p w:rsidR="00B223AF" w:rsidRPr="00B223AF" w:rsidRDefault="00B223AF" w:rsidP="00172599">
            <w:pPr>
              <w:rPr>
                <w:noProof/>
                <w:lang w:val="en-US" w:eastAsia="da-DK"/>
              </w:rPr>
            </w:pPr>
          </w:p>
        </w:tc>
        <w:tc>
          <w:tcPr>
            <w:tcW w:w="2409" w:type="dxa"/>
            <w:shd w:val="clear" w:color="auto" w:fill="FFFFFF" w:themeFill="background1"/>
            <w:vAlign w:val="center"/>
          </w:tcPr>
          <w:p w:rsidR="00B223AF" w:rsidRDefault="00B223AF" w:rsidP="002F6891">
            <w:pPr>
              <w:rPr>
                <w:rFonts w:ascii="Calibri" w:hAnsi="Calibri"/>
                <w:b/>
                <w:sz w:val="16"/>
                <w:szCs w:val="16"/>
                <w:lang w:val="en-US"/>
              </w:rPr>
            </w:pPr>
          </w:p>
        </w:tc>
        <w:tc>
          <w:tcPr>
            <w:tcW w:w="6207" w:type="dxa"/>
            <w:shd w:val="clear" w:color="auto" w:fill="FFFFFF" w:themeFill="background1"/>
            <w:vAlign w:val="center"/>
          </w:tcPr>
          <w:p w:rsidR="00B223AF" w:rsidRPr="00B223AF" w:rsidRDefault="00B223AF" w:rsidP="00B223AF">
            <w:pPr>
              <w:jc w:val="both"/>
              <w:rPr>
                <w:sz w:val="16"/>
                <w:szCs w:val="16"/>
                <w:lang w:val="en-US"/>
              </w:rPr>
            </w:pPr>
          </w:p>
        </w:tc>
      </w:tr>
      <w:tr w:rsidR="00AA4086" w:rsidRPr="003247F1" w:rsidTr="00B82EB3">
        <w:trPr>
          <w:trHeight w:val="247"/>
        </w:trPr>
        <w:tc>
          <w:tcPr>
            <w:tcW w:w="1668" w:type="dxa"/>
            <w:shd w:val="clear" w:color="auto" w:fill="FFFFFF" w:themeFill="background1"/>
            <w:vAlign w:val="center"/>
          </w:tcPr>
          <w:p w:rsidR="00AA4086" w:rsidRPr="00433C25" w:rsidRDefault="00345FC4" w:rsidP="00172599">
            <w:pPr>
              <w:rPr>
                <w:b/>
                <w:i/>
                <w:sz w:val="16"/>
                <w:szCs w:val="16"/>
                <w:lang w:val="en-US"/>
              </w:rPr>
            </w:pPr>
            <w:r>
              <w:rPr>
                <w:noProof/>
                <w:lang w:eastAsia="da-DK"/>
              </w:rPr>
              <w:drawing>
                <wp:inline distT="0" distB="0" distL="0" distR="0" wp14:anchorId="687F1755" wp14:editId="6EAF0E57">
                  <wp:extent cx="592409" cy="777819"/>
                  <wp:effectExtent l="171450" t="171450" r="379730" b="3657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43" cy="7841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8C3511" w:rsidRDefault="008C3511" w:rsidP="002F6891">
            <w:pPr>
              <w:rPr>
                <w:rFonts w:ascii="Calibri" w:hAnsi="Calibri"/>
                <w:b/>
                <w:sz w:val="16"/>
                <w:szCs w:val="16"/>
                <w:lang w:val="en-US"/>
              </w:rPr>
            </w:pPr>
            <w:proofErr w:type="spellStart"/>
            <w:r w:rsidRPr="008C3511">
              <w:rPr>
                <w:rFonts w:ascii="Calibri" w:hAnsi="Calibri"/>
                <w:b/>
                <w:sz w:val="16"/>
                <w:szCs w:val="16"/>
                <w:lang w:val="en-US"/>
              </w:rPr>
              <w:t>Mr</w:t>
            </w:r>
            <w:proofErr w:type="spellEnd"/>
            <w:r w:rsidRPr="008C3511">
              <w:rPr>
                <w:rFonts w:ascii="Calibri" w:hAnsi="Calibri"/>
                <w:b/>
                <w:sz w:val="16"/>
                <w:szCs w:val="16"/>
                <w:lang w:val="en-US"/>
              </w:rPr>
              <w:t xml:space="preserve"> Petteri Jokela</w:t>
            </w:r>
          </w:p>
          <w:p w:rsidR="00AA4086" w:rsidRPr="008C3511" w:rsidRDefault="00345FC4" w:rsidP="002F6891">
            <w:pPr>
              <w:rPr>
                <w:i/>
                <w:sz w:val="16"/>
                <w:szCs w:val="16"/>
                <w:lang w:val="en-US"/>
              </w:rPr>
            </w:pPr>
            <w:r w:rsidRPr="00345FC4">
              <w:rPr>
                <w:rFonts w:ascii="Calibri" w:hAnsi="Calibri"/>
                <w:sz w:val="16"/>
                <w:szCs w:val="16"/>
                <w:lang w:val="en-US"/>
              </w:rPr>
              <w:t xml:space="preserve">Senior Specialist, Spectrum Management </w:t>
            </w:r>
            <w:r w:rsidR="008C3511" w:rsidRPr="008C3511">
              <w:rPr>
                <w:rFonts w:ascii="Calibri" w:hAnsi="Calibri"/>
                <w:sz w:val="16"/>
                <w:szCs w:val="16"/>
                <w:lang w:val="en-US"/>
              </w:rPr>
              <w:t>Regulatory Authority (FICORA), Finland</w:t>
            </w:r>
          </w:p>
        </w:tc>
        <w:tc>
          <w:tcPr>
            <w:tcW w:w="6207" w:type="dxa"/>
            <w:vMerge w:val="restart"/>
            <w:shd w:val="clear" w:color="auto" w:fill="FFFFFF" w:themeFill="background1"/>
            <w:vAlign w:val="center"/>
          </w:tcPr>
          <w:p w:rsidR="00345FC4" w:rsidRPr="00345FC4" w:rsidRDefault="007310ED" w:rsidP="00345FC4">
            <w:pPr>
              <w:jc w:val="both"/>
              <w:rPr>
                <w:sz w:val="16"/>
                <w:szCs w:val="16"/>
                <w:lang w:val="en-US"/>
              </w:rPr>
            </w:pPr>
            <w:r>
              <w:rPr>
                <w:sz w:val="16"/>
                <w:szCs w:val="16"/>
                <w:lang w:val="en-US"/>
              </w:rPr>
              <w:t xml:space="preserve">Petteri </w:t>
            </w:r>
            <w:r w:rsidR="00345FC4" w:rsidRPr="00345FC4">
              <w:rPr>
                <w:sz w:val="16"/>
                <w:szCs w:val="16"/>
                <w:lang w:val="en-US"/>
              </w:rPr>
              <w:t xml:space="preserve">Jokela has worked in the Finnish Communications Regulatory Authority since 1992, when he received his post-graduate degree in Space Technology and Radio Communications from Helsinki University of Technology. He has developed spectrum planning tools for interference calculations. He has worked as head of </w:t>
            </w:r>
            <w:r w:rsidR="00345FC4">
              <w:rPr>
                <w:sz w:val="16"/>
                <w:szCs w:val="16"/>
                <w:lang w:val="en-US"/>
              </w:rPr>
              <w:t>s</w:t>
            </w:r>
            <w:r w:rsidR="00345FC4" w:rsidRPr="00345FC4">
              <w:rPr>
                <w:sz w:val="16"/>
                <w:szCs w:val="16"/>
                <w:lang w:val="en-US"/>
              </w:rPr>
              <w:t xml:space="preserve">atellite </w:t>
            </w:r>
            <w:r w:rsidR="00345FC4">
              <w:rPr>
                <w:sz w:val="16"/>
                <w:szCs w:val="16"/>
                <w:lang w:val="en-US"/>
              </w:rPr>
              <w:t>s</w:t>
            </w:r>
            <w:r w:rsidR="00345FC4" w:rsidRPr="00345FC4">
              <w:rPr>
                <w:sz w:val="16"/>
                <w:szCs w:val="16"/>
                <w:lang w:val="en-US"/>
              </w:rPr>
              <w:t xml:space="preserve">ection in 1995-1998, and as head of </w:t>
            </w:r>
            <w:r w:rsidR="00345FC4">
              <w:rPr>
                <w:sz w:val="16"/>
                <w:szCs w:val="16"/>
                <w:lang w:val="en-US"/>
              </w:rPr>
              <w:t>r</w:t>
            </w:r>
            <w:r w:rsidR="00345FC4" w:rsidRPr="00345FC4">
              <w:rPr>
                <w:sz w:val="16"/>
                <w:szCs w:val="16"/>
                <w:lang w:val="en-US"/>
              </w:rPr>
              <w:t xml:space="preserve">adio </w:t>
            </w:r>
            <w:r w:rsidR="00345FC4">
              <w:rPr>
                <w:sz w:val="16"/>
                <w:szCs w:val="16"/>
                <w:lang w:val="en-US"/>
              </w:rPr>
              <w:t>m</w:t>
            </w:r>
            <w:r w:rsidR="00345FC4" w:rsidRPr="00345FC4">
              <w:rPr>
                <w:sz w:val="16"/>
                <w:szCs w:val="16"/>
                <w:lang w:val="en-US"/>
              </w:rPr>
              <w:t xml:space="preserve">onitoring </w:t>
            </w:r>
            <w:proofErr w:type="spellStart"/>
            <w:r w:rsidR="00345FC4">
              <w:rPr>
                <w:sz w:val="16"/>
                <w:szCs w:val="16"/>
                <w:lang w:val="en-US"/>
              </w:rPr>
              <w:t>c</w:t>
            </w:r>
            <w:r w:rsidR="00345FC4" w:rsidRPr="00345FC4">
              <w:rPr>
                <w:sz w:val="16"/>
                <w:szCs w:val="16"/>
                <w:lang w:val="en-US"/>
              </w:rPr>
              <w:t>entre</w:t>
            </w:r>
            <w:proofErr w:type="spellEnd"/>
            <w:r w:rsidR="00345FC4" w:rsidRPr="00345FC4">
              <w:rPr>
                <w:sz w:val="16"/>
                <w:szCs w:val="16"/>
                <w:lang w:val="en-US"/>
              </w:rPr>
              <w:t xml:space="preserve"> in 1998-2005. Currently he is working on aeronautical, both civil and military, radio matters including drones. He is also team manager for public mobile network coverage issues. Since February 2005, he has chaired WG SE Project Team 7 on compatibility and sharing studies for mobile services.</w:t>
            </w:r>
          </w:p>
          <w:p w:rsidR="00AA4086" w:rsidRPr="00B82EB3" w:rsidRDefault="00AA4086" w:rsidP="00930E9C">
            <w:pPr>
              <w:jc w:val="both"/>
              <w:rPr>
                <w:sz w:val="16"/>
                <w:szCs w:val="16"/>
                <w:lang w:val="en-US"/>
              </w:rPr>
            </w:pPr>
          </w:p>
        </w:tc>
      </w:tr>
      <w:tr w:rsidR="00AA4086" w:rsidRPr="003247F1" w:rsidTr="00B223AF">
        <w:trPr>
          <w:trHeight w:val="652"/>
        </w:trPr>
        <w:tc>
          <w:tcPr>
            <w:tcW w:w="4077" w:type="dxa"/>
            <w:gridSpan w:val="2"/>
            <w:shd w:val="clear" w:color="auto" w:fill="FFFFFF" w:themeFill="background1"/>
            <w:vAlign w:val="center"/>
          </w:tcPr>
          <w:p w:rsidR="00AA4086" w:rsidRPr="00433C25" w:rsidRDefault="008C3511" w:rsidP="00EE263B">
            <w:pPr>
              <w:rPr>
                <w:b/>
                <w:i/>
                <w:sz w:val="16"/>
                <w:szCs w:val="16"/>
                <w:lang w:val="en-US"/>
              </w:rPr>
            </w:pPr>
            <w:r>
              <w:rPr>
                <w:b/>
                <w:i/>
                <w:noProof/>
                <w:sz w:val="16"/>
                <w:szCs w:val="16"/>
                <w:lang w:val="en-US" w:eastAsia="da-DK"/>
              </w:rPr>
              <w:t xml:space="preserve">Views </w:t>
            </w:r>
            <w:r w:rsidR="00EE263B">
              <w:rPr>
                <w:b/>
                <w:i/>
                <w:noProof/>
                <w:sz w:val="16"/>
                <w:szCs w:val="16"/>
                <w:lang w:val="en-US" w:eastAsia="da-DK"/>
              </w:rPr>
              <w:t xml:space="preserve">of </w:t>
            </w:r>
            <w:r>
              <w:rPr>
                <w:b/>
                <w:i/>
                <w:noProof/>
                <w:sz w:val="16"/>
                <w:szCs w:val="16"/>
                <w:lang w:val="en-US" w:eastAsia="da-DK"/>
              </w:rPr>
              <w:t>the Finnish Administration</w:t>
            </w:r>
          </w:p>
        </w:tc>
        <w:tc>
          <w:tcPr>
            <w:tcW w:w="6207" w:type="dxa"/>
            <w:vMerge/>
            <w:shd w:val="clear" w:color="auto" w:fill="FFFFFF" w:themeFill="background1"/>
          </w:tcPr>
          <w:p w:rsidR="00AA4086" w:rsidRPr="00433C25" w:rsidRDefault="00AA4086" w:rsidP="000436AA">
            <w:pPr>
              <w:rPr>
                <w:sz w:val="16"/>
                <w:szCs w:val="16"/>
                <w:lang w:val="en-US"/>
              </w:rPr>
            </w:pPr>
          </w:p>
        </w:tc>
      </w:tr>
      <w:tr w:rsidR="00433C25" w:rsidRPr="003247F1" w:rsidTr="00F738C3">
        <w:trPr>
          <w:trHeight w:val="63"/>
        </w:trPr>
        <w:tc>
          <w:tcPr>
            <w:tcW w:w="10284" w:type="dxa"/>
            <w:gridSpan w:val="3"/>
            <w:shd w:val="clear" w:color="auto" w:fill="C0504D" w:themeFill="accent2"/>
            <w:vAlign w:val="center"/>
          </w:tcPr>
          <w:p w:rsidR="00433C25" w:rsidRPr="00085512" w:rsidRDefault="00433C25" w:rsidP="000436AA">
            <w:pPr>
              <w:rPr>
                <w:sz w:val="8"/>
                <w:szCs w:val="8"/>
                <w:lang w:val="en-US"/>
              </w:rPr>
            </w:pPr>
          </w:p>
        </w:tc>
      </w:tr>
      <w:tr w:rsidR="002F5FB0" w:rsidRPr="003247F1" w:rsidTr="002F5FB0">
        <w:trPr>
          <w:trHeight w:val="1763"/>
        </w:trPr>
        <w:tc>
          <w:tcPr>
            <w:tcW w:w="1668" w:type="dxa"/>
            <w:shd w:val="clear" w:color="auto" w:fill="FFFFFF" w:themeFill="background1"/>
            <w:vAlign w:val="center"/>
          </w:tcPr>
          <w:p w:rsidR="002F5FB0" w:rsidRPr="00433C25" w:rsidRDefault="002F5FB0" w:rsidP="00172599">
            <w:pPr>
              <w:rPr>
                <w:b/>
                <w:i/>
                <w:sz w:val="16"/>
                <w:szCs w:val="16"/>
                <w:lang w:val="en-US"/>
              </w:rPr>
            </w:pPr>
            <w:r>
              <w:rPr>
                <w:noProof/>
                <w:lang w:eastAsia="da-DK"/>
              </w:rPr>
              <w:drawing>
                <wp:inline distT="0" distB="0" distL="0" distR="0" wp14:anchorId="595E7C9B" wp14:editId="18DF26AB">
                  <wp:extent cx="668740" cy="727255"/>
                  <wp:effectExtent l="171450" t="171450" r="379095" b="358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666749" cy="72509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vMerge w:val="restart"/>
            <w:shd w:val="clear" w:color="auto" w:fill="FFFFFF" w:themeFill="background1"/>
            <w:vAlign w:val="center"/>
          </w:tcPr>
          <w:p w:rsidR="007310ED" w:rsidRDefault="007310ED" w:rsidP="00354623">
            <w:pPr>
              <w:rPr>
                <w:b/>
                <w:sz w:val="16"/>
                <w:szCs w:val="16"/>
                <w:lang w:val="en-US"/>
              </w:rPr>
            </w:pPr>
          </w:p>
          <w:p w:rsidR="002F5FB0" w:rsidRDefault="002F5FB0" w:rsidP="00354623">
            <w:pPr>
              <w:rPr>
                <w:b/>
                <w:sz w:val="16"/>
                <w:szCs w:val="16"/>
                <w:lang w:val="en-US"/>
              </w:rPr>
            </w:pPr>
            <w:proofErr w:type="spellStart"/>
            <w:r>
              <w:rPr>
                <w:b/>
                <w:sz w:val="16"/>
                <w:szCs w:val="16"/>
                <w:lang w:val="en-US"/>
              </w:rPr>
              <w:t>Mr</w:t>
            </w:r>
            <w:proofErr w:type="spellEnd"/>
            <w:r>
              <w:rPr>
                <w:b/>
                <w:sz w:val="16"/>
                <w:szCs w:val="16"/>
                <w:lang w:val="en-US"/>
              </w:rPr>
              <w:t xml:space="preserve"> Vincent </w:t>
            </w:r>
            <w:proofErr w:type="spellStart"/>
            <w:r>
              <w:rPr>
                <w:b/>
                <w:sz w:val="16"/>
                <w:szCs w:val="16"/>
                <w:lang w:val="en-US"/>
              </w:rPr>
              <w:t>Durepaire</w:t>
            </w:r>
            <w:proofErr w:type="spellEnd"/>
          </w:p>
          <w:p w:rsidR="002F5FB0" w:rsidRPr="002F5FB0" w:rsidRDefault="002F5FB0" w:rsidP="00354623">
            <w:pPr>
              <w:rPr>
                <w:sz w:val="16"/>
                <w:szCs w:val="16"/>
                <w:lang w:val="en-US"/>
              </w:rPr>
            </w:pPr>
            <w:r w:rsidRPr="002F5FB0">
              <w:rPr>
                <w:sz w:val="16"/>
                <w:szCs w:val="16"/>
                <w:lang w:val="en-US"/>
              </w:rPr>
              <w:t xml:space="preserve">Senior spectrum management expert </w:t>
            </w:r>
          </w:p>
          <w:p w:rsidR="002F5FB0" w:rsidRPr="002F5FB0" w:rsidRDefault="002F5FB0" w:rsidP="00354623">
            <w:pPr>
              <w:rPr>
                <w:sz w:val="16"/>
                <w:szCs w:val="16"/>
                <w:lang w:val="en-US"/>
              </w:rPr>
            </w:pPr>
            <w:proofErr w:type="spellStart"/>
            <w:r w:rsidRPr="002F5FB0">
              <w:rPr>
                <w:sz w:val="16"/>
                <w:szCs w:val="16"/>
                <w:lang w:val="en-US"/>
              </w:rPr>
              <w:t>L'Agence</w:t>
            </w:r>
            <w:proofErr w:type="spellEnd"/>
            <w:r w:rsidRPr="002F5FB0">
              <w:rPr>
                <w:sz w:val="16"/>
                <w:szCs w:val="16"/>
                <w:lang w:val="en-US"/>
              </w:rPr>
              <w:t xml:space="preserve"> </w:t>
            </w:r>
            <w:proofErr w:type="spellStart"/>
            <w:r w:rsidRPr="002F5FB0">
              <w:rPr>
                <w:sz w:val="16"/>
                <w:szCs w:val="16"/>
                <w:lang w:val="en-US"/>
              </w:rPr>
              <w:t>Nationale</w:t>
            </w:r>
            <w:proofErr w:type="spellEnd"/>
            <w:r w:rsidRPr="002F5FB0">
              <w:rPr>
                <w:sz w:val="16"/>
                <w:szCs w:val="16"/>
                <w:lang w:val="en-US"/>
              </w:rPr>
              <w:t xml:space="preserve"> des </w:t>
            </w:r>
            <w:proofErr w:type="spellStart"/>
            <w:r w:rsidRPr="002F5FB0">
              <w:rPr>
                <w:sz w:val="16"/>
                <w:szCs w:val="16"/>
                <w:lang w:val="en-US"/>
              </w:rPr>
              <w:t>Fréquences</w:t>
            </w:r>
            <w:proofErr w:type="spellEnd"/>
            <w:r w:rsidRPr="002F5FB0">
              <w:rPr>
                <w:sz w:val="16"/>
                <w:szCs w:val="16"/>
                <w:lang w:val="en-US"/>
              </w:rPr>
              <w:t xml:space="preserve"> (ANFR), France</w:t>
            </w:r>
          </w:p>
          <w:p w:rsidR="002F5FB0" w:rsidRDefault="002F5FB0" w:rsidP="00354623">
            <w:pPr>
              <w:rPr>
                <w:b/>
                <w:sz w:val="16"/>
                <w:szCs w:val="16"/>
                <w:lang w:val="en-US"/>
              </w:rPr>
            </w:pPr>
          </w:p>
          <w:p w:rsidR="002F5FB0" w:rsidRDefault="002F5FB0" w:rsidP="00354623">
            <w:pPr>
              <w:rPr>
                <w:b/>
                <w:sz w:val="16"/>
                <w:szCs w:val="16"/>
                <w:lang w:val="en-US"/>
              </w:rPr>
            </w:pPr>
          </w:p>
          <w:p w:rsidR="002F5FB0" w:rsidRDefault="002F5FB0" w:rsidP="00354623">
            <w:pPr>
              <w:rPr>
                <w:b/>
                <w:sz w:val="16"/>
                <w:szCs w:val="16"/>
                <w:lang w:val="en-US"/>
              </w:rPr>
            </w:pPr>
          </w:p>
          <w:p w:rsidR="002F5FB0" w:rsidRDefault="002F5FB0" w:rsidP="00354623">
            <w:pPr>
              <w:rPr>
                <w:b/>
                <w:sz w:val="16"/>
                <w:szCs w:val="16"/>
                <w:lang w:val="en-US"/>
              </w:rPr>
            </w:pPr>
          </w:p>
          <w:p w:rsidR="007310ED" w:rsidRDefault="007310ED" w:rsidP="00354623">
            <w:pPr>
              <w:rPr>
                <w:b/>
                <w:sz w:val="16"/>
                <w:szCs w:val="16"/>
                <w:lang w:val="en-US"/>
              </w:rPr>
            </w:pPr>
          </w:p>
          <w:p w:rsidR="007310ED" w:rsidRDefault="007310ED" w:rsidP="00354623">
            <w:pPr>
              <w:rPr>
                <w:b/>
                <w:sz w:val="16"/>
                <w:szCs w:val="16"/>
                <w:lang w:val="en-US"/>
              </w:rPr>
            </w:pPr>
          </w:p>
          <w:p w:rsidR="002F5FB0" w:rsidRDefault="002F5FB0" w:rsidP="00354623">
            <w:pPr>
              <w:rPr>
                <w:b/>
                <w:sz w:val="16"/>
                <w:szCs w:val="16"/>
                <w:lang w:val="en-US"/>
              </w:rPr>
            </w:pPr>
          </w:p>
          <w:p w:rsidR="002F5FB0" w:rsidRDefault="002F5FB0" w:rsidP="00354623">
            <w:pPr>
              <w:rPr>
                <w:b/>
                <w:sz w:val="16"/>
                <w:szCs w:val="16"/>
                <w:lang w:val="en-US"/>
              </w:rPr>
            </w:pPr>
            <w:proofErr w:type="spellStart"/>
            <w:r>
              <w:rPr>
                <w:b/>
                <w:sz w:val="16"/>
                <w:szCs w:val="16"/>
                <w:lang w:val="en-US"/>
              </w:rPr>
              <w:t>Mr</w:t>
            </w:r>
            <w:proofErr w:type="spellEnd"/>
            <w:r>
              <w:rPr>
                <w:b/>
                <w:sz w:val="16"/>
                <w:szCs w:val="16"/>
                <w:lang w:val="en-US"/>
              </w:rPr>
              <w:t xml:space="preserve"> Antone </w:t>
            </w:r>
            <w:proofErr w:type="spellStart"/>
            <w:r>
              <w:rPr>
                <w:b/>
                <w:sz w:val="16"/>
                <w:szCs w:val="16"/>
                <w:lang w:val="en-US"/>
              </w:rPr>
              <w:t>Borissov</w:t>
            </w:r>
            <w:proofErr w:type="spellEnd"/>
          </w:p>
          <w:p w:rsidR="002F5FB0" w:rsidRPr="002F5FB0" w:rsidRDefault="002F5FB0" w:rsidP="002F5FB0">
            <w:pPr>
              <w:rPr>
                <w:sz w:val="16"/>
                <w:szCs w:val="16"/>
                <w:lang w:val="en-US"/>
              </w:rPr>
            </w:pPr>
            <w:r w:rsidRPr="002F5FB0">
              <w:rPr>
                <w:sz w:val="16"/>
                <w:szCs w:val="16"/>
                <w:lang w:val="en-US"/>
              </w:rPr>
              <w:t>Spectrum management expert</w:t>
            </w:r>
            <w:r>
              <w:rPr>
                <w:sz w:val="16"/>
                <w:szCs w:val="16"/>
                <w:lang w:val="en-US"/>
              </w:rPr>
              <w:t>,</w:t>
            </w:r>
          </w:p>
          <w:p w:rsidR="002F5FB0" w:rsidRDefault="002F5FB0" w:rsidP="002F5FB0">
            <w:pPr>
              <w:rPr>
                <w:sz w:val="16"/>
                <w:szCs w:val="16"/>
                <w:lang w:val="en-US"/>
              </w:rPr>
            </w:pPr>
            <w:proofErr w:type="spellStart"/>
            <w:r w:rsidRPr="002F5FB0">
              <w:rPr>
                <w:sz w:val="16"/>
                <w:szCs w:val="16"/>
                <w:lang w:val="en-US"/>
              </w:rPr>
              <w:t>L'Agence</w:t>
            </w:r>
            <w:proofErr w:type="spellEnd"/>
            <w:r w:rsidRPr="002F5FB0">
              <w:rPr>
                <w:sz w:val="16"/>
                <w:szCs w:val="16"/>
                <w:lang w:val="en-US"/>
              </w:rPr>
              <w:t xml:space="preserve"> </w:t>
            </w:r>
            <w:proofErr w:type="spellStart"/>
            <w:r w:rsidRPr="002F5FB0">
              <w:rPr>
                <w:sz w:val="16"/>
                <w:szCs w:val="16"/>
                <w:lang w:val="en-US"/>
              </w:rPr>
              <w:t>Nationale</w:t>
            </w:r>
            <w:proofErr w:type="spellEnd"/>
            <w:r w:rsidRPr="002F5FB0">
              <w:rPr>
                <w:sz w:val="16"/>
                <w:szCs w:val="16"/>
                <w:lang w:val="en-US"/>
              </w:rPr>
              <w:t xml:space="preserve"> des </w:t>
            </w:r>
            <w:proofErr w:type="spellStart"/>
            <w:r w:rsidRPr="002F5FB0">
              <w:rPr>
                <w:sz w:val="16"/>
                <w:szCs w:val="16"/>
                <w:lang w:val="en-US"/>
              </w:rPr>
              <w:t>Fréquences</w:t>
            </w:r>
            <w:proofErr w:type="spellEnd"/>
            <w:r w:rsidRPr="002F5FB0">
              <w:rPr>
                <w:sz w:val="16"/>
                <w:szCs w:val="16"/>
                <w:lang w:val="en-US"/>
              </w:rPr>
              <w:t xml:space="preserve"> (ANFR), France</w:t>
            </w:r>
          </w:p>
          <w:p w:rsidR="002F5FB0" w:rsidRDefault="002F5FB0" w:rsidP="002F5FB0">
            <w:pPr>
              <w:rPr>
                <w:b/>
                <w:i/>
                <w:sz w:val="16"/>
                <w:szCs w:val="16"/>
                <w:lang w:val="en-US"/>
              </w:rPr>
            </w:pPr>
          </w:p>
          <w:p w:rsidR="002F5FB0" w:rsidRDefault="002F5FB0" w:rsidP="002F5FB0">
            <w:pPr>
              <w:rPr>
                <w:b/>
                <w:i/>
                <w:sz w:val="16"/>
                <w:szCs w:val="16"/>
                <w:lang w:val="en-US"/>
              </w:rPr>
            </w:pPr>
          </w:p>
          <w:p w:rsidR="002F5FB0" w:rsidRDefault="002F5FB0" w:rsidP="002F5FB0">
            <w:pPr>
              <w:rPr>
                <w:b/>
                <w:i/>
                <w:sz w:val="16"/>
                <w:szCs w:val="16"/>
                <w:lang w:val="en-US"/>
              </w:rPr>
            </w:pPr>
          </w:p>
          <w:p w:rsidR="002F5FB0" w:rsidRDefault="002F5FB0" w:rsidP="002F5FB0">
            <w:pPr>
              <w:rPr>
                <w:b/>
                <w:i/>
                <w:sz w:val="16"/>
                <w:szCs w:val="16"/>
                <w:lang w:val="en-US"/>
              </w:rPr>
            </w:pPr>
          </w:p>
          <w:p w:rsidR="002F5FB0" w:rsidRDefault="002F5FB0" w:rsidP="002F5FB0">
            <w:pPr>
              <w:rPr>
                <w:b/>
                <w:i/>
                <w:sz w:val="16"/>
                <w:szCs w:val="16"/>
                <w:lang w:val="en-US"/>
              </w:rPr>
            </w:pPr>
          </w:p>
          <w:p w:rsidR="002F5FB0" w:rsidRDefault="002F5FB0" w:rsidP="002F5FB0">
            <w:pPr>
              <w:rPr>
                <w:b/>
                <w:i/>
                <w:sz w:val="16"/>
                <w:szCs w:val="16"/>
                <w:lang w:val="en-US"/>
              </w:rPr>
            </w:pPr>
          </w:p>
          <w:p w:rsidR="002F5FB0" w:rsidRPr="00433C25" w:rsidRDefault="002F5FB0" w:rsidP="002F5FB0">
            <w:pPr>
              <w:rPr>
                <w:b/>
                <w:i/>
                <w:sz w:val="16"/>
                <w:szCs w:val="16"/>
                <w:lang w:val="en-US"/>
              </w:rPr>
            </w:pPr>
          </w:p>
        </w:tc>
        <w:tc>
          <w:tcPr>
            <w:tcW w:w="6207" w:type="dxa"/>
            <w:vMerge w:val="restart"/>
            <w:shd w:val="clear" w:color="auto" w:fill="FFFFFF" w:themeFill="background1"/>
            <w:vAlign w:val="center"/>
          </w:tcPr>
          <w:p w:rsidR="007310ED" w:rsidRDefault="002F5FB0" w:rsidP="002F5FB0">
            <w:pPr>
              <w:jc w:val="both"/>
              <w:rPr>
                <w:sz w:val="16"/>
                <w:szCs w:val="16"/>
                <w:lang w:val="en-US"/>
              </w:rPr>
            </w:pPr>
            <w:r>
              <w:rPr>
                <w:sz w:val="16"/>
                <w:szCs w:val="16"/>
                <w:lang w:val="en-US"/>
              </w:rPr>
              <w:t xml:space="preserve">Vincent </w:t>
            </w:r>
            <w:proofErr w:type="spellStart"/>
            <w:r>
              <w:rPr>
                <w:sz w:val="16"/>
                <w:szCs w:val="16"/>
                <w:lang w:val="en-US"/>
              </w:rPr>
              <w:t>Durepaire</w:t>
            </w:r>
            <w:proofErr w:type="spellEnd"/>
            <w:r>
              <w:rPr>
                <w:sz w:val="16"/>
                <w:szCs w:val="16"/>
                <w:lang w:val="en-US"/>
              </w:rPr>
              <w:t xml:space="preserve"> is s</w:t>
            </w:r>
            <w:r w:rsidRPr="00E47D12">
              <w:rPr>
                <w:sz w:val="16"/>
                <w:szCs w:val="16"/>
                <w:lang w:val="en-US"/>
              </w:rPr>
              <w:t>enior spec</w:t>
            </w:r>
            <w:r>
              <w:rPr>
                <w:sz w:val="16"/>
                <w:szCs w:val="16"/>
                <w:lang w:val="en-US"/>
              </w:rPr>
              <w:t xml:space="preserve">trum management expert at the ANFR, Vice-chairman </w:t>
            </w:r>
            <w:r w:rsidR="007310ED">
              <w:rPr>
                <w:sz w:val="16"/>
                <w:szCs w:val="16"/>
                <w:lang w:val="en-US"/>
              </w:rPr>
              <w:t>of the WG FM and chairman of WG</w:t>
            </w:r>
            <w:r>
              <w:rPr>
                <w:sz w:val="16"/>
                <w:szCs w:val="16"/>
                <w:lang w:val="en-US"/>
              </w:rPr>
              <w:t xml:space="preserve"> FM project team FM56 (</w:t>
            </w:r>
            <w:r w:rsidRPr="002F5FB0">
              <w:rPr>
                <w:sz w:val="16"/>
                <w:szCs w:val="16"/>
                <w:lang w:val="en-US"/>
              </w:rPr>
              <w:t>Radio Spectrum for Railway Applications</w:t>
            </w:r>
            <w:r>
              <w:rPr>
                <w:sz w:val="16"/>
                <w:szCs w:val="16"/>
                <w:lang w:val="en-US"/>
              </w:rPr>
              <w:t xml:space="preserve">). Before that, he worked for </w:t>
            </w:r>
            <w:r w:rsidRPr="002F5FB0">
              <w:rPr>
                <w:sz w:val="16"/>
                <w:szCs w:val="16"/>
                <w:lang w:val="en-US"/>
              </w:rPr>
              <w:t xml:space="preserve">Ericsson, </w:t>
            </w:r>
            <w:r w:rsidRPr="00E47D12">
              <w:rPr>
                <w:sz w:val="16"/>
                <w:szCs w:val="16"/>
                <w:lang w:val="en-US"/>
              </w:rPr>
              <w:t>Bouygues</w:t>
            </w:r>
            <w:r>
              <w:rPr>
                <w:sz w:val="16"/>
                <w:szCs w:val="16"/>
                <w:lang w:val="en-US"/>
              </w:rPr>
              <w:t xml:space="preserve"> and </w:t>
            </w:r>
            <w:proofErr w:type="spellStart"/>
            <w:r>
              <w:rPr>
                <w:sz w:val="16"/>
                <w:szCs w:val="16"/>
                <w:lang w:val="en-US"/>
              </w:rPr>
              <w:t>Kapsch</w:t>
            </w:r>
            <w:proofErr w:type="spellEnd"/>
            <w:r>
              <w:rPr>
                <w:sz w:val="16"/>
                <w:szCs w:val="16"/>
                <w:lang w:val="en-US"/>
              </w:rPr>
              <w:t xml:space="preserve"> </w:t>
            </w:r>
            <w:proofErr w:type="spellStart"/>
            <w:r>
              <w:rPr>
                <w:sz w:val="16"/>
                <w:szCs w:val="16"/>
                <w:lang w:val="en-US"/>
              </w:rPr>
              <w:t>CarrierCom</w:t>
            </w:r>
            <w:proofErr w:type="spellEnd"/>
            <w:r>
              <w:rPr>
                <w:sz w:val="16"/>
                <w:szCs w:val="16"/>
                <w:lang w:val="en-US"/>
              </w:rPr>
              <w:t xml:space="preserve">. </w:t>
            </w:r>
          </w:p>
          <w:p w:rsidR="002F5FB0" w:rsidRDefault="002F5FB0"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7310ED" w:rsidRDefault="007310ED" w:rsidP="002F5FB0">
            <w:pPr>
              <w:jc w:val="both"/>
              <w:rPr>
                <w:sz w:val="16"/>
                <w:szCs w:val="16"/>
                <w:lang w:val="en-US"/>
              </w:rPr>
            </w:pPr>
          </w:p>
          <w:p w:rsidR="002F5FB0" w:rsidRDefault="007310ED" w:rsidP="002F5FB0">
            <w:pPr>
              <w:jc w:val="both"/>
              <w:rPr>
                <w:sz w:val="16"/>
                <w:szCs w:val="16"/>
                <w:lang w:val="en-US"/>
              </w:rPr>
            </w:pPr>
            <w:r>
              <w:rPr>
                <w:sz w:val="16"/>
                <w:szCs w:val="16"/>
                <w:lang w:val="en-US"/>
              </w:rPr>
              <w:t>Antone</w:t>
            </w:r>
            <w:r w:rsidR="002F5FB0" w:rsidRPr="002F5FB0">
              <w:rPr>
                <w:sz w:val="16"/>
                <w:szCs w:val="16"/>
                <w:lang w:val="en-US"/>
              </w:rPr>
              <w:t xml:space="preserve"> </w:t>
            </w:r>
            <w:proofErr w:type="spellStart"/>
            <w:r w:rsidR="002F5FB0" w:rsidRPr="002F5FB0">
              <w:rPr>
                <w:sz w:val="16"/>
                <w:szCs w:val="16"/>
                <w:lang w:val="en-US"/>
              </w:rPr>
              <w:t>Borissov</w:t>
            </w:r>
            <w:proofErr w:type="spellEnd"/>
            <w:r w:rsidR="002F5FB0" w:rsidRPr="002F5FB0">
              <w:rPr>
                <w:sz w:val="16"/>
                <w:szCs w:val="16"/>
                <w:lang w:val="en-US"/>
              </w:rPr>
              <w:t xml:space="preserve"> has been working for </w:t>
            </w:r>
            <w:proofErr w:type="spellStart"/>
            <w:r w:rsidR="002F5FB0" w:rsidRPr="002F5FB0">
              <w:rPr>
                <w:sz w:val="16"/>
                <w:szCs w:val="16"/>
                <w:lang w:val="en-US"/>
              </w:rPr>
              <w:t>Agence</w:t>
            </w:r>
            <w:proofErr w:type="spellEnd"/>
            <w:r w:rsidR="002F5FB0" w:rsidRPr="002F5FB0">
              <w:rPr>
                <w:sz w:val="16"/>
                <w:szCs w:val="16"/>
                <w:lang w:val="en-US"/>
              </w:rPr>
              <w:t xml:space="preserve"> </w:t>
            </w:r>
            <w:proofErr w:type="spellStart"/>
            <w:r w:rsidR="002F5FB0" w:rsidRPr="002F5FB0">
              <w:rPr>
                <w:sz w:val="16"/>
                <w:szCs w:val="16"/>
                <w:lang w:val="en-US"/>
              </w:rPr>
              <w:t>Nationale</w:t>
            </w:r>
            <w:proofErr w:type="spellEnd"/>
            <w:r w:rsidR="002F5FB0" w:rsidRPr="002F5FB0">
              <w:rPr>
                <w:sz w:val="16"/>
                <w:szCs w:val="16"/>
                <w:lang w:val="en-US"/>
              </w:rPr>
              <w:t xml:space="preserve"> des </w:t>
            </w:r>
            <w:proofErr w:type="spellStart"/>
            <w:r w:rsidR="002F5FB0" w:rsidRPr="002F5FB0">
              <w:rPr>
                <w:sz w:val="16"/>
                <w:szCs w:val="16"/>
                <w:lang w:val="en-US"/>
              </w:rPr>
              <w:t>Fréquences</w:t>
            </w:r>
            <w:proofErr w:type="spellEnd"/>
            <w:r w:rsidR="002F5FB0" w:rsidRPr="002F5FB0">
              <w:rPr>
                <w:sz w:val="16"/>
                <w:szCs w:val="16"/>
                <w:lang w:val="en-US"/>
              </w:rPr>
              <w:t xml:space="preserve"> since 2014 on various spectrum management issues including PPDR and GSM-R, and represents the French administration in the ongoing discussions on drones within CEPT. He holds a Master of Science in Electronic Engineering from ENSIETA/ENSTA Bretagne. From 2007 to 2014, he worked for the French </w:t>
            </w:r>
            <w:proofErr w:type="spellStart"/>
            <w:r w:rsidR="002F5FB0" w:rsidRPr="002F5FB0">
              <w:rPr>
                <w:sz w:val="16"/>
                <w:szCs w:val="16"/>
                <w:lang w:val="en-US"/>
              </w:rPr>
              <w:t>MoD</w:t>
            </w:r>
            <w:proofErr w:type="spellEnd"/>
            <w:r w:rsidR="002F5FB0" w:rsidRPr="002F5FB0">
              <w:rPr>
                <w:sz w:val="16"/>
                <w:szCs w:val="16"/>
                <w:lang w:val="en-US"/>
              </w:rPr>
              <w:t xml:space="preserve"> on the specification and qualification of drone systems, in particular with respect to their navigational and intelligence gathering capabilities.</w:t>
            </w:r>
          </w:p>
          <w:p w:rsidR="007310ED" w:rsidRPr="00433C25" w:rsidRDefault="007310ED" w:rsidP="002F5FB0">
            <w:pPr>
              <w:jc w:val="both"/>
              <w:rPr>
                <w:sz w:val="16"/>
                <w:szCs w:val="16"/>
                <w:lang w:val="en-US"/>
              </w:rPr>
            </w:pPr>
          </w:p>
        </w:tc>
      </w:tr>
      <w:tr w:rsidR="002F5FB0" w:rsidRPr="00E47D12" w:rsidTr="009B50D6">
        <w:trPr>
          <w:trHeight w:val="2452"/>
        </w:trPr>
        <w:tc>
          <w:tcPr>
            <w:tcW w:w="1668" w:type="dxa"/>
            <w:shd w:val="clear" w:color="auto" w:fill="FFFFFF" w:themeFill="background1"/>
            <w:vAlign w:val="center"/>
          </w:tcPr>
          <w:p w:rsidR="002F5FB0" w:rsidRDefault="002F5FB0" w:rsidP="00172599">
            <w:pPr>
              <w:rPr>
                <w:noProof/>
                <w:lang w:eastAsia="da-DK"/>
              </w:rPr>
            </w:pPr>
            <w:r>
              <w:rPr>
                <w:noProof/>
                <w:lang w:eastAsia="da-DK"/>
              </w:rPr>
              <w:drawing>
                <wp:inline distT="0" distB="0" distL="0" distR="0" wp14:anchorId="5A1D5D0B" wp14:editId="33875965">
                  <wp:extent cx="539087" cy="795795"/>
                  <wp:effectExtent l="171450" t="171450" r="375920" b="366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538270" cy="79458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vMerge/>
            <w:shd w:val="clear" w:color="auto" w:fill="FFFFFF" w:themeFill="background1"/>
            <w:vAlign w:val="center"/>
          </w:tcPr>
          <w:p w:rsidR="002F5FB0" w:rsidRDefault="002F5FB0" w:rsidP="00354623">
            <w:pPr>
              <w:rPr>
                <w:b/>
                <w:sz w:val="16"/>
                <w:szCs w:val="16"/>
                <w:lang w:val="en-US"/>
              </w:rPr>
            </w:pPr>
          </w:p>
        </w:tc>
        <w:tc>
          <w:tcPr>
            <w:tcW w:w="6207" w:type="dxa"/>
            <w:vMerge/>
            <w:shd w:val="clear" w:color="auto" w:fill="FFFFFF" w:themeFill="background1"/>
            <w:vAlign w:val="center"/>
          </w:tcPr>
          <w:p w:rsidR="002F5FB0" w:rsidRDefault="002F5FB0" w:rsidP="002F5FB0">
            <w:pPr>
              <w:jc w:val="both"/>
              <w:rPr>
                <w:sz w:val="16"/>
                <w:szCs w:val="16"/>
                <w:lang w:val="en-US"/>
              </w:rPr>
            </w:pPr>
          </w:p>
        </w:tc>
      </w:tr>
      <w:tr w:rsidR="002F5FB0" w:rsidRPr="003247F1" w:rsidTr="009B50D6">
        <w:trPr>
          <w:trHeight w:val="63"/>
        </w:trPr>
        <w:tc>
          <w:tcPr>
            <w:tcW w:w="4077" w:type="dxa"/>
            <w:gridSpan w:val="2"/>
            <w:shd w:val="clear" w:color="auto" w:fill="FFFFFF" w:themeFill="background1"/>
            <w:vAlign w:val="center"/>
          </w:tcPr>
          <w:p w:rsidR="002F5FB0" w:rsidRPr="00433C25" w:rsidRDefault="002F5FB0" w:rsidP="00EE263B">
            <w:pPr>
              <w:rPr>
                <w:b/>
                <w:i/>
                <w:sz w:val="16"/>
                <w:szCs w:val="16"/>
                <w:lang w:val="en-US"/>
              </w:rPr>
            </w:pPr>
            <w:r w:rsidRPr="008C3511">
              <w:rPr>
                <w:b/>
                <w:i/>
                <w:sz w:val="16"/>
                <w:szCs w:val="16"/>
                <w:lang w:val="en-US"/>
              </w:rPr>
              <w:t xml:space="preserve">Views </w:t>
            </w:r>
            <w:r>
              <w:rPr>
                <w:b/>
                <w:i/>
                <w:sz w:val="16"/>
                <w:szCs w:val="16"/>
                <w:lang w:val="en-US"/>
              </w:rPr>
              <w:t>of</w:t>
            </w:r>
            <w:r w:rsidRPr="008C3511">
              <w:rPr>
                <w:b/>
                <w:i/>
                <w:sz w:val="16"/>
                <w:szCs w:val="16"/>
                <w:lang w:val="en-US"/>
              </w:rPr>
              <w:t xml:space="preserve"> the F</w:t>
            </w:r>
            <w:r>
              <w:rPr>
                <w:b/>
                <w:i/>
                <w:sz w:val="16"/>
                <w:szCs w:val="16"/>
                <w:lang w:val="en-US"/>
              </w:rPr>
              <w:t>rench</w:t>
            </w:r>
            <w:r w:rsidRPr="008C3511">
              <w:rPr>
                <w:b/>
                <w:i/>
                <w:sz w:val="16"/>
                <w:szCs w:val="16"/>
                <w:lang w:val="en-US"/>
              </w:rPr>
              <w:t xml:space="preserve"> Administration</w:t>
            </w:r>
          </w:p>
        </w:tc>
        <w:tc>
          <w:tcPr>
            <w:tcW w:w="6207" w:type="dxa"/>
            <w:vMerge/>
            <w:shd w:val="clear" w:color="auto" w:fill="FFFFFF" w:themeFill="background1"/>
          </w:tcPr>
          <w:p w:rsidR="002F5FB0" w:rsidRPr="00433C25" w:rsidRDefault="002F5FB0" w:rsidP="000436AA">
            <w:pPr>
              <w:rPr>
                <w:sz w:val="16"/>
                <w:szCs w:val="16"/>
                <w:lang w:val="en-US"/>
              </w:rPr>
            </w:pPr>
          </w:p>
        </w:tc>
      </w:tr>
      <w:tr w:rsidR="008C3511" w:rsidRPr="003247F1" w:rsidTr="00BD39E7">
        <w:trPr>
          <w:trHeight w:val="63"/>
        </w:trPr>
        <w:tc>
          <w:tcPr>
            <w:tcW w:w="10284" w:type="dxa"/>
            <w:gridSpan w:val="3"/>
            <w:shd w:val="clear" w:color="auto" w:fill="C0504D" w:themeFill="accent2"/>
            <w:vAlign w:val="center"/>
          </w:tcPr>
          <w:p w:rsidR="008C3511" w:rsidRPr="00F738C3" w:rsidRDefault="008C3511" w:rsidP="00BD39E7">
            <w:pPr>
              <w:rPr>
                <w:sz w:val="8"/>
                <w:szCs w:val="8"/>
                <w:lang w:val="en-US"/>
              </w:rPr>
            </w:pPr>
          </w:p>
        </w:tc>
      </w:tr>
      <w:tr w:rsidR="008C3511" w:rsidRPr="003247F1" w:rsidTr="00BD39E7">
        <w:trPr>
          <w:trHeight w:val="247"/>
        </w:trPr>
        <w:tc>
          <w:tcPr>
            <w:tcW w:w="1668" w:type="dxa"/>
            <w:shd w:val="clear" w:color="auto" w:fill="FFFFFF" w:themeFill="background1"/>
            <w:vAlign w:val="center"/>
          </w:tcPr>
          <w:p w:rsidR="008C3511" w:rsidRPr="00433C25" w:rsidRDefault="00BB49EE" w:rsidP="00BD39E7">
            <w:pPr>
              <w:rPr>
                <w:b/>
                <w:i/>
                <w:sz w:val="16"/>
                <w:szCs w:val="16"/>
                <w:lang w:val="en-US"/>
              </w:rPr>
            </w:pPr>
            <w:r>
              <w:rPr>
                <w:noProof/>
                <w:lang w:eastAsia="da-DK"/>
              </w:rPr>
              <w:drawing>
                <wp:inline distT="0" distB="0" distL="0" distR="0" wp14:anchorId="280884BE" wp14:editId="69D93D0B">
                  <wp:extent cx="533776" cy="707761"/>
                  <wp:effectExtent l="171450" t="171450" r="381000" b="3594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537390" cy="71255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shd w:val="clear" w:color="auto" w:fill="FFFFFF" w:themeFill="background1"/>
            <w:vAlign w:val="center"/>
          </w:tcPr>
          <w:p w:rsidR="008C3511" w:rsidRDefault="008C3511" w:rsidP="00BD39E7">
            <w:pPr>
              <w:rPr>
                <w:b/>
                <w:sz w:val="16"/>
                <w:szCs w:val="16"/>
                <w:lang w:val="en-US"/>
              </w:rPr>
            </w:pPr>
            <w:proofErr w:type="spellStart"/>
            <w:r w:rsidRPr="008C3511">
              <w:rPr>
                <w:b/>
                <w:sz w:val="16"/>
                <w:szCs w:val="16"/>
                <w:lang w:val="en-US"/>
              </w:rPr>
              <w:t>Ms</w:t>
            </w:r>
            <w:proofErr w:type="spellEnd"/>
            <w:r w:rsidRPr="008C3511">
              <w:rPr>
                <w:b/>
                <w:sz w:val="16"/>
                <w:szCs w:val="16"/>
                <w:lang w:val="en-US"/>
              </w:rPr>
              <w:t xml:space="preserve"> Aire Siinvert</w:t>
            </w:r>
          </w:p>
          <w:p w:rsidR="008C3511" w:rsidRPr="008C3511" w:rsidRDefault="008C3511" w:rsidP="00BD39E7">
            <w:pPr>
              <w:rPr>
                <w:i/>
                <w:sz w:val="16"/>
                <w:szCs w:val="16"/>
                <w:lang w:val="en-US"/>
              </w:rPr>
            </w:pPr>
            <w:r w:rsidRPr="008C3511">
              <w:rPr>
                <w:sz w:val="16"/>
                <w:szCs w:val="16"/>
                <w:lang w:val="en-US"/>
              </w:rPr>
              <w:t>Technical Regulatory Authority, Estonia</w:t>
            </w:r>
          </w:p>
        </w:tc>
        <w:tc>
          <w:tcPr>
            <w:tcW w:w="6207" w:type="dxa"/>
            <w:vMerge w:val="restart"/>
            <w:shd w:val="clear" w:color="auto" w:fill="FFFFFF" w:themeFill="background1"/>
            <w:vAlign w:val="center"/>
          </w:tcPr>
          <w:p w:rsidR="00BB49EE" w:rsidRPr="00BB49EE" w:rsidRDefault="00BB49EE" w:rsidP="00BB49EE">
            <w:pPr>
              <w:jc w:val="both"/>
              <w:rPr>
                <w:sz w:val="16"/>
                <w:szCs w:val="16"/>
                <w:lang w:val="en-US"/>
              </w:rPr>
            </w:pPr>
            <w:r w:rsidRPr="00BB49EE">
              <w:rPr>
                <w:sz w:val="16"/>
                <w:szCs w:val="16"/>
                <w:lang w:val="en-US"/>
              </w:rPr>
              <w:t xml:space="preserve">Aire Siinvert is responsible for strategical planning of radio spectrum for a year, also as certified auditor for ISO Quality Management System for 3 years at Technical Regulatory Authority. Previously Aire worked as Head of Aeronautical and Maritime search and rescue coordination </w:t>
            </w:r>
            <w:proofErr w:type="spellStart"/>
            <w:r w:rsidRPr="00BB49EE">
              <w:rPr>
                <w:sz w:val="16"/>
                <w:szCs w:val="16"/>
                <w:lang w:val="en-US"/>
              </w:rPr>
              <w:t>centre</w:t>
            </w:r>
            <w:proofErr w:type="spellEnd"/>
            <w:r w:rsidRPr="00BB49EE">
              <w:rPr>
                <w:sz w:val="16"/>
                <w:szCs w:val="16"/>
                <w:lang w:val="en-US"/>
              </w:rPr>
              <w:t xml:space="preserve"> (JRCC); before as Team Leader to establish TETRA operational radio communication network monitoring and surveillance center. </w:t>
            </w:r>
          </w:p>
          <w:p w:rsidR="008C3511" w:rsidRPr="00433C25" w:rsidRDefault="00BB49EE" w:rsidP="00BB49EE">
            <w:pPr>
              <w:jc w:val="both"/>
              <w:rPr>
                <w:sz w:val="16"/>
                <w:szCs w:val="16"/>
                <w:lang w:val="en-US"/>
              </w:rPr>
            </w:pPr>
            <w:r w:rsidRPr="00BB49EE">
              <w:rPr>
                <w:sz w:val="16"/>
                <w:szCs w:val="16"/>
                <w:lang w:val="en-US"/>
              </w:rPr>
              <w:t xml:space="preserve">Aire holds degrees from Estonian Maritime Academy (Radio Engineer), Estonian Aviation Academy (Aviation Management), </w:t>
            </w:r>
            <w:proofErr w:type="gramStart"/>
            <w:r w:rsidRPr="00BB49EE">
              <w:rPr>
                <w:sz w:val="16"/>
                <w:szCs w:val="16"/>
                <w:lang w:val="en-US"/>
              </w:rPr>
              <w:t>Tallinn</w:t>
            </w:r>
            <w:proofErr w:type="gramEnd"/>
            <w:r w:rsidRPr="00BB49EE">
              <w:rPr>
                <w:sz w:val="16"/>
                <w:szCs w:val="16"/>
                <w:lang w:val="en-US"/>
              </w:rPr>
              <w:t xml:space="preserve"> University of Technology (bachelor in Public Management and master in Crisis Management). In addition, Aire has been working as chief radio station onboard ships; </w:t>
            </w:r>
            <w:proofErr w:type="spellStart"/>
            <w:r w:rsidRPr="00BB49EE">
              <w:rPr>
                <w:sz w:val="16"/>
                <w:szCs w:val="16"/>
                <w:lang w:val="en-US"/>
              </w:rPr>
              <w:t>Reval</w:t>
            </w:r>
            <w:proofErr w:type="spellEnd"/>
            <w:r w:rsidRPr="00BB49EE">
              <w:rPr>
                <w:sz w:val="16"/>
                <w:szCs w:val="16"/>
                <w:lang w:val="en-US"/>
              </w:rPr>
              <w:t xml:space="preserve"> Marine and Offshore Training Academy as lecturer-instructor; </w:t>
            </w:r>
            <w:proofErr w:type="spellStart"/>
            <w:r w:rsidRPr="00BB49EE">
              <w:rPr>
                <w:sz w:val="16"/>
                <w:szCs w:val="16"/>
                <w:lang w:val="en-US"/>
              </w:rPr>
              <w:t>Highschool</w:t>
            </w:r>
            <w:proofErr w:type="spellEnd"/>
            <w:r w:rsidRPr="00BB49EE">
              <w:rPr>
                <w:sz w:val="16"/>
                <w:szCs w:val="16"/>
                <w:lang w:val="en-US"/>
              </w:rPr>
              <w:t xml:space="preserve"> (guest-teacher).</w:t>
            </w:r>
          </w:p>
        </w:tc>
      </w:tr>
      <w:tr w:rsidR="008C3511" w:rsidRPr="003247F1" w:rsidTr="00BD39E7">
        <w:trPr>
          <w:trHeight w:val="63"/>
        </w:trPr>
        <w:tc>
          <w:tcPr>
            <w:tcW w:w="4077" w:type="dxa"/>
            <w:gridSpan w:val="2"/>
            <w:shd w:val="clear" w:color="auto" w:fill="FFFFFF" w:themeFill="background1"/>
            <w:vAlign w:val="center"/>
          </w:tcPr>
          <w:p w:rsidR="008C3511" w:rsidRPr="00433C25" w:rsidRDefault="008C3511" w:rsidP="00354623">
            <w:pPr>
              <w:rPr>
                <w:b/>
                <w:i/>
                <w:sz w:val="16"/>
                <w:szCs w:val="16"/>
                <w:lang w:val="en-US"/>
              </w:rPr>
            </w:pPr>
            <w:r w:rsidRPr="008C3511">
              <w:rPr>
                <w:b/>
                <w:i/>
                <w:sz w:val="16"/>
                <w:szCs w:val="16"/>
                <w:lang w:val="en-US"/>
              </w:rPr>
              <w:t xml:space="preserve">Views </w:t>
            </w:r>
            <w:r w:rsidR="00354623">
              <w:rPr>
                <w:b/>
                <w:i/>
                <w:sz w:val="16"/>
                <w:szCs w:val="16"/>
                <w:lang w:val="en-US"/>
              </w:rPr>
              <w:t xml:space="preserve">of </w:t>
            </w:r>
            <w:r w:rsidRPr="008C3511">
              <w:rPr>
                <w:b/>
                <w:i/>
                <w:sz w:val="16"/>
                <w:szCs w:val="16"/>
                <w:lang w:val="en-US"/>
              </w:rPr>
              <w:t xml:space="preserve">the </w:t>
            </w:r>
            <w:r>
              <w:rPr>
                <w:b/>
                <w:i/>
                <w:sz w:val="16"/>
                <w:szCs w:val="16"/>
                <w:lang w:val="en-US"/>
              </w:rPr>
              <w:t>Estonian</w:t>
            </w:r>
            <w:r w:rsidRPr="008C3511">
              <w:rPr>
                <w:b/>
                <w:i/>
                <w:sz w:val="16"/>
                <w:szCs w:val="16"/>
                <w:lang w:val="en-US"/>
              </w:rPr>
              <w:t xml:space="preserve"> Administration</w:t>
            </w:r>
          </w:p>
        </w:tc>
        <w:tc>
          <w:tcPr>
            <w:tcW w:w="6207" w:type="dxa"/>
            <w:vMerge/>
            <w:shd w:val="clear" w:color="auto" w:fill="FFFFFF" w:themeFill="background1"/>
          </w:tcPr>
          <w:p w:rsidR="008C3511" w:rsidRPr="00433C25" w:rsidRDefault="008C3511" w:rsidP="00BD39E7">
            <w:pPr>
              <w:rPr>
                <w:sz w:val="16"/>
                <w:szCs w:val="16"/>
                <w:lang w:val="en-US"/>
              </w:rPr>
            </w:pPr>
          </w:p>
        </w:tc>
      </w:tr>
      <w:tr w:rsidR="008C3511" w:rsidRPr="003247F1" w:rsidTr="00BD39E7">
        <w:trPr>
          <w:trHeight w:val="63"/>
        </w:trPr>
        <w:tc>
          <w:tcPr>
            <w:tcW w:w="10284" w:type="dxa"/>
            <w:gridSpan w:val="3"/>
            <w:shd w:val="clear" w:color="auto" w:fill="C0504D" w:themeFill="accent2"/>
            <w:vAlign w:val="center"/>
          </w:tcPr>
          <w:p w:rsidR="008C3511" w:rsidRPr="00F738C3" w:rsidRDefault="008C3511" w:rsidP="00BD39E7">
            <w:pPr>
              <w:rPr>
                <w:sz w:val="8"/>
                <w:szCs w:val="8"/>
                <w:lang w:val="en-US"/>
              </w:rPr>
            </w:pPr>
          </w:p>
        </w:tc>
      </w:tr>
    </w:tbl>
    <w:p w:rsidR="00BA0803" w:rsidRPr="00057CED" w:rsidRDefault="00BA0803" w:rsidP="00B82EB3">
      <w:pPr>
        <w:rPr>
          <w:sz w:val="2"/>
          <w:szCs w:val="16"/>
          <w:lang w:val="en-US"/>
        </w:rPr>
      </w:pPr>
      <w:bookmarkStart w:id="0" w:name="_GoBack"/>
      <w:bookmarkEnd w:id="0"/>
    </w:p>
    <w:sectPr w:rsidR="00BA0803" w:rsidRPr="00057CED">
      <w:footerReference w:type="default" r:id="rId6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01B" w:rsidRDefault="00D0001B" w:rsidP="00B82EB3">
      <w:pPr>
        <w:spacing w:after="0" w:line="240" w:lineRule="auto"/>
      </w:pPr>
      <w:r>
        <w:separator/>
      </w:r>
    </w:p>
  </w:endnote>
  <w:endnote w:type="continuationSeparator" w:id="0">
    <w:p w:rsidR="00D0001B" w:rsidRDefault="00D0001B" w:rsidP="00B8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EB3" w:rsidRPr="00B82EB3" w:rsidRDefault="00E23792" w:rsidP="00E23792">
    <w:pPr>
      <w:pStyle w:val="Footer"/>
      <w:tabs>
        <w:tab w:val="left" w:pos="2835"/>
      </w:tabs>
      <w:jc w:val="right"/>
      <w:rPr>
        <w:lang w:val="en-US"/>
      </w:rPr>
    </w:pPr>
    <w:r w:rsidRPr="00E23792">
      <w:rPr>
        <w:sz w:val="18"/>
        <w:szCs w:val="18"/>
        <w:lang w:val="en-US"/>
      </w:rPr>
      <w:fldChar w:fldCharType="begin"/>
    </w:r>
    <w:r w:rsidRPr="00E23792">
      <w:rPr>
        <w:sz w:val="18"/>
        <w:szCs w:val="18"/>
        <w:lang w:val="en-US"/>
      </w:rPr>
      <w:instrText xml:space="preserve"> PAGE   \* MERGEFORMAT </w:instrText>
    </w:r>
    <w:r w:rsidRPr="00E23792">
      <w:rPr>
        <w:sz w:val="18"/>
        <w:szCs w:val="18"/>
        <w:lang w:val="en-US"/>
      </w:rPr>
      <w:fldChar w:fldCharType="separate"/>
    </w:r>
    <w:r w:rsidR="003247F1">
      <w:rPr>
        <w:noProof/>
        <w:sz w:val="18"/>
        <w:szCs w:val="18"/>
        <w:lang w:val="en-US"/>
      </w:rPr>
      <w:t>7</w:t>
    </w:r>
    <w:r w:rsidRPr="00E23792">
      <w:rPr>
        <w:noProof/>
        <w:sz w:val="18"/>
        <w:szCs w:val="18"/>
        <w:lang w:val="en-US"/>
      </w:rPr>
      <w:fldChar w:fldCharType="end"/>
    </w:r>
    <w:r>
      <w:rPr>
        <w:noProof/>
        <w:sz w:val="18"/>
        <w:szCs w:val="18"/>
        <w:lang w:val="en-US"/>
      </w:rPr>
      <w:tab/>
    </w:r>
    <w:r>
      <w:rPr>
        <w:noProof/>
        <w:sz w:val="18"/>
        <w:szCs w:val="18"/>
        <w:lang w:val="en-US"/>
      </w:rPr>
      <w:tab/>
    </w:r>
    <w:r w:rsidR="00B82EB3" w:rsidRPr="00B82EB3">
      <w:rPr>
        <w:sz w:val="18"/>
        <w:szCs w:val="18"/>
        <w:lang w:val="en-US"/>
      </w:rPr>
      <w:t xml:space="preserve">CEPT/ECC - Workshop on Spectrum </w:t>
    </w:r>
    <w:r w:rsidR="000C651E">
      <w:rPr>
        <w:sz w:val="18"/>
        <w:szCs w:val="18"/>
        <w:lang w:val="en-US"/>
      </w:rPr>
      <w:t>for Drones - UAS</w:t>
    </w:r>
    <w:r w:rsidR="00B82EB3" w:rsidRPr="00B82EB3">
      <w:rPr>
        <w:sz w:val="18"/>
        <w:szCs w:val="18"/>
        <w:lang w:val="en-US"/>
      </w:rPr>
      <w:t xml:space="preserve"> – </w:t>
    </w:r>
    <w:r w:rsidR="000C651E">
      <w:rPr>
        <w:sz w:val="18"/>
        <w:szCs w:val="18"/>
        <w:lang w:val="en-US"/>
      </w:rPr>
      <w:t>Copenhagen, 29-30 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01B" w:rsidRDefault="00D0001B" w:rsidP="00B82EB3">
      <w:pPr>
        <w:spacing w:after="0" w:line="240" w:lineRule="auto"/>
      </w:pPr>
      <w:r>
        <w:separator/>
      </w:r>
    </w:p>
  </w:footnote>
  <w:footnote w:type="continuationSeparator" w:id="0">
    <w:p w:rsidR="00D0001B" w:rsidRDefault="00D0001B" w:rsidP="00B82E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249FC"/>
    <w:multiLevelType w:val="hybridMultilevel"/>
    <w:tmpl w:val="29A85D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8817CE8"/>
    <w:multiLevelType w:val="hybridMultilevel"/>
    <w:tmpl w:val="4E185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D163F7A"/>
    <w:multiLevelType w:val="multilevel"/>
    <w:tmpl w:val="B8180578"/>
    <w:lvl w:ilvl="0">
      <w:start w:val="1"/>
      <w:numFmt w:val="decimal"/>
      <w:lvlText w:val="%1"/>
      <w:lvlJc w:val="left"/>
      <w:pPr>
        <w:tabs>
          <w:tab w:val="num" w:pos="432"/>
        </w:tabs>
        <w:ind w:left="432" w:hanging="432"/>
      </w:pPr>
      <w:rPr>
        <w:rFonts w:ascii="Arial" w:hAnsi="Arial" w:hint="default"/>
        <w:b/>
        <w:i w:val="0"/>
        <w:color w:val="D2232A"/>
        <w:sz w:val="20"/>
        <w:szCs w:val="20"/>
        <w:lang w:val="en-US"/>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803"/>
    <w:rsid w:val="00006C67"/>
    <w:rsid w:val="00010CEB"/>
    <w:rsid w:val="00030F02"/>
    <w:rsid w:val="000342B5"/>
    <w:rsid w:val="00044CA4"/>
    <w:rsid w:val="00057CED"/>
    <w:rsid w:val="00085512"/>
    <w:rsid w:val="000A7F1A"/>
    <w:rsid w:val="000B1D76"/>
    <w:rsid w:val="000C1A5C"/>
    <w:rsid w:val="000C53B2"/>
    <w:rsid w:val="000C651E"/>
    <w:rsid w:val="000C75CD"/>
    <w:rsid w:val="0012424F"/>
    <w:rsid w:val="00156A79"/>
    <w:rsid w:val="00172599"/>
    <w:rsid w:val="001756D8"/>
    <w:rsid w:val="00180BA5"/>
    <w:rsid w:val="001930D2"/>
    <w:rsid w:val="001A3536"/>
    <w:rsid w:val="001B2CCF"/>
    <w:rsid w:val="001D42A0"/>
    <w:rsid w:val="001F46F5"/>
    <w:rsid w:val="00245C80"/>
    <w:rsid w:val="002617EF"/>
    <w:rsid w:val="00294BE0"/>
    <w:rsid w:val="002E41DC"/>
    <w:rsid w:val="002F5FB0"/>
    <w:rsid w:val="002F6891"/>
    <w:rsid w:val="00320092"/>
    <w:rsid w:val="003206DC"/>
    <w:rsid w:val="003247F1"/>
    <w:rsid w:val="00331EA3"/>
    <w:rsid w:val="00333095"/>
    <w:rsid w:val="00337DE3"/>
    <w:rsid w:val="00345FC4"/>
    <w:rsid w:val="00354623"/>
    <w:rsid w:val="00373EC8"/>
    <w:rsid w:val="00377D3D"/>
    <w:rsid w:val="003C6851"/>
    <w:rsid w:val="003D66CD"/>
    <w:rsid w:val="003E268A"/>
    <w:rsid w:val="00433C25"/>
    <w:rsid w:val="004340A5"/>
    <w:rsid w:val="004553CC"/>
    <w:rsid w:val="0045719D"/>
    <w:rsid w:val="004661F0"/>
    <w:rsid w:val="00472FB1"/>
    <w:rsid w:val="004B281D"/>
    <w:rsid w:val="004C021C"/>
    <w:rsid w:val="004D29B0"/>
    <w:rsid w:val="004E2943"/>
    <w:rsid w:val="004F1474"/>
    <w:rsid w:val="004F4275"/>
    <w:rsid w:val="00522727"/>
    <w:rsid w:val="00524C49"/>
    <w:rsid w:val="00524FEB"/>
    <w:rsid w:val="00531757"/>
    <w:rsid w:val="00532485"/>
    <w:rsid w:val="00536C07"/>
    <w:rsid w:val="0056466A"/>
    <w:rsid w:val="00573D83"/>
    <w:rsid w:val="00576179"/>
    <w:rsid w:val="00582E8D"/>
    <w:rsid w:val="00591D37"/>
    <w:rsid w:val="00593AC5"/>
    <w:rsid w:val="005A0DFA"/>
    <w:rsid w:val="005B238D"/>
    <w:rsid w:val="005C04E6"/>
    <w:rsid w:val="005C3AF3"/>
    <w:rsid w:val="005C4D58"/>
    <w:rsid w:val="005E5589"/>
    <w:rsid w:val="00615188"/>
    <w:rsid w:val="006953BC"/>
    <w:rsid w:val="00697FF7"/>
    <w:rsid w:val="006E6DF0"/>
    <w:rsid w:val="006F363D"/>
    <w:rsid w:val="006F4894"/>
    <w:rsid w:val="00703747"/>
    <w:rsid w:val="007123EB"/>
    <w:rsid w:val="007216E1"/>
    <w:rsid w:val="007310ED"/>
    <w:rsid w:val="00731A14"/>
    <w:rsid w:val="00743F8B"/>
    <w:rsid w:val="00756104"/>
    <w:rsid w:val="007830FF"/>
    <w:rsid w:val="00785317"/>
    <w:rsid w:val="0078680F"/>
    <w:rsid w:val="007874C8"/>
    <w:rsid w:val="007B29E5"/>
    <w:rsid w:val="007E14D1"/>
    <w:rsid w:val="007F2F56"/>
    <w:rsid w:val="00805AC5"/>
    <w:rsid w:val="0089611E"/>
    <w:rsid w:val="008B41FF"/>
    <w:rsid w:val="008C2D52"/>
    <w:rsid w:val="008C3511"/>
    <w:rsid w:val="008C5E39"/>
    <w:rsid w:val="008D2CF7"/>
    <w:rsid w:val="008E7F55"/>
    <w:rsid w:val="00930E9C"/>
    <w:rsid w:val="00940731"/>
    <w:rsid w:val="00972245"/>
    <w:rsid w:val="00976B44"/>
    <w:rsid w:val="009813C9"/>
    <w:rsid w:val="0099770F"/>
    <w:rsid w:val="009B50D6"/>
    <w:rsid w:val="009C015E"/>
    <w:rsid w:val="009C31DA"/>
    <w:rsid w:val="009D3F8E"/>
    <w:rsid w:val="00A06065"/>
    <w:rsid w:val="00A23B97"/>
    <w:rsid w:val="00A344D1"/>
    <w:rsid w:val="00A37154"/>
    <w:rsid w:val="00A43148"/>
    <w:rsid w:val="00A433E1"/>
    <w:rsid w:val="00A47239"/>
    <w:rsid w:val="00A4744C"/>
    <w:rsid w:val="00A854E1"/>
    <w:rsid w:val="00AA4086"/>
    <w:rsid w:val="00AD531F"/>
    <w:rsid w:val="00AD5B24"/>
    <w:rsid w:val="00AD7F24"/>
    <w:rsid w:val="00AF296D"/>
    <w:rsid w:val="00B1109D"/>
    <w:rsid w:val="00B223AF"/>
    <w:rsid w:val="00B332B5"/>
    <w:rsid w:val="00B420F6"/>
    <w:rsid w:val="00B5070D"/>
    <w:rsid w:val="00B5332B"/>
    <w:rsid w:val="00B72A41"/>
    <w:rsid w:val="00B82EB3"/>
    <w:rsid w:val="00B87114"/>
    <w:rsid w:val="00B91B03"/>
    <w:rsid w:val="00BA0803"/>
    <w:rsid w:val="00BB1A87"/>
    <w:rsid w:val="00BB49EE"/>
    <w:rsid w:val="00BF6FC1"/>
    <w:rsid w:val="00C0308C"/>
    <w:rsid w:val="00C35C57"/>
    <w:rsid w:val="00C43291"/>
    <w:rsid w:val="00C47736"/>
    <w:rsid w:val="00C47A5F"/>
    <w:rsid w:val="00C52DF9"/>
    <w:rsid w:val="00C9310E"/>
    <w:rsid w:val="00C96E26"/>
    <w:rsid w:val="00CB2A0A"/>
    <w:rsid w:val="00D0001B"/>
    <w:rsid w:val="00D03556"/>
    <w:rsid w:val="00D132A7"/>
    <w:rsid w:val="00D4334C"/>
    <w:rsid w:val="00D8589C"/>
    <w:rsid w:val="00D92B3B"/>
    <w:rsid w:val="00DA09CD"/>
    <w:rsid w:val="00DA146A"/>
    <w:rsid w:val="00DB02FD"/>
    <w:rsid w:val="00DC16EB"/>
    <w:rsid w:val="00DD37A9"/>
    <w:rsid w:val="00DE492E"/>
    <w:rsid w:val="00DF0D2E"/>
    <w:rsid w:val="00E054B2"/>
    <w:rsid w:val="00E23792"/>
    <w:rsid w:val="00E27CFE"/>
    <w:rsid w:val="00E47D12"/>
    <w:rsid w:val="00E81084"/>
    <w:rsid w:val="00EA6CE6"/>
    <w:rsid w:val="00EB47F1"/>
    <w:rsid w:val="00EE263B"/>
    <w:rsid w:val="00F02785"/>
    <w:rsid w:val="00F05820"/>
    <w:rsid w:val="00F05FFD"/>
    <w:rsid w:val="00F07A1F"/>
    <w:rsid w:val="00F132FA"/>
    <w:rsid w:val="00F15979"/>
    <w:rsid w:val="00F22352"/>
    <w:rsid w:val="00F24620"/>
    <w:rsid w:val="00F25594"/>
    <w:rsid w:val="00F72480"/>
    <w:rsid w:val="00F738C3"/>
    <w:rsid w:val="00F87310"/>
    <w:rsid w:val="00FB0D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AF"/>
  </w:style>
  <w:style w:type="paragraph" w:styleId="Heading4">
    <w:name w:val="heading 4"/>
    <w:aliases w:val="ECC Heading 4"/>
    <w:basedOn w:val="Normal"/>
    <w:next w:val="Normal"/>
    <w:link w:val="Heading4Char"/>
    <w:autoRedefine/>
    <w:qFormat/>
    <w:rsid w:val="00C96E26"/>
    <w:pPr>
      <w:numPr>
        <w:ilvl w:val="3"/>
        <w:numId w:val="2"/>
      </w:numPr>
      <w:spacing w:before="360" w:after="120" w:line="240" w:lineRule="auto"/>
      <w:outlineLvl w:val="3"/>
    </w:pPr>
    <w:rPr>
      <w:rFonts w:ascii="Arial" w:eastAsia="Times New Roman" w:hAnsi="Arial" w:cs="Arial"/>
      <w:bCs/>
      <w:i/>
      <w:color w:val="D2232A"/>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C96E26"/>
    <w:rPr>
      <w:rFonts w:ascii="Arial" w:eastAsia="Times New Roman" w:hAnsi="Arial" w:cs="Arial"/>
      <w:bCs/>
      <w:i/>
      <w:color w:val="D2232A"/>
      <w:sz w:val="20"/>
      <w:szCs w:val="26"/>
      <w:lang w:val="en-US"/>
    </w:rPr>
  </w:style>
  <w:style w:type="table" w:customStyle="1" w:styleId="ECCTable-redheader">
    <w:name w:val="ECC Table - red header"/>
    <w:basedOn w:val="TableNormal"/>
    <w:uiPriority w:val="99"/>
    <w:rsid w:val="00593AC5"/>
    <w:pPr>
      <w:spacing w:before="60" w:after="60" w:line="240" w:lineRule="auto"/>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styleId="TableGrid">
    <w:name w:val="Table Grid"/>
    <w:basedOn w:val="TableNormal"/>
    <w:uiPriority w:val="59"/>
    <w:rsid w:val="00BA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A0803"/>
    <w:pPr>
      <w:numPr>
        <w:numId w:val="3"/>
      </w:numPr>
      <w:spacing w:after="0" w:line="240" w:lineRule="auto"/>
    </w:pPr>
    <w:rPr>
      <w:rFonts w:ascii="Arial" w:eastAsia="Times New Roman" w:hAnsi="Arial" w:cs="Times New Roman"/>
      <w:sz w:val="20"/>
      <w:szCs w:val="24"/>
      <w:lang w:val="en-US" w:eastAsia="ja-JP"/>
    </w:rPr>
  </w:style>
  <w:style w:type="paragraph" w:styleId="BalloonText">
    <w:name w:val="Balloon Text"/>
    <w:basedOn w:val="Normal"/>
    <w:link w:val="BalloonTextChar"/>
    <w:uiPriority w:val="99"/>
    <w:semiHidden/>
    <w:unhideWhenUsed/>
    <w:rsid w:val="00BA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803"/>
    <w:rPr>
      <w:rFonts w:ascii="Tahoma" w:hAnsi="Tahoma" w:cs="Tahoma"/>
      <w:sz w:val="16"/>
      <w:szCs w:val="16"/>
    </w:rPr>
  </w:style>
  <w:style w:type="paragraph" w:styleId="NormalWeb">
    <w:name w:val="Normal (Web)"/>
    <w:basedOn w:val="Normal"/>
    <w:uiPriority w:val="99"/>
    <w:unhideWhenUsed/>
    <w:rsid w:val="003206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3206DC"/>
    <w:rPr>
      <w:b/>
      <w:bCs/>
    </w:rPr>
  </w:style>
  <w:style w:type="paragraph" w:styleId="ListParagraph">
    <w:name w:val="List Paragraph"/>
    <w:basedOn w:val="Normal"/>
    <w:uiPriority w:val="34"/>
    <w:qFormat/>
    <w:rsid w:val="00F05820"/>
    <w:pPr>
      <w:ind w:left="720"/>
      <w:contextualSpacing/>
    </w:pPr>
  </w:style>
  <w:style w:type="paragraph" w:styleId="Header">
    <w:name w:val="header"/>
    <w:basedOn w:val="Normal"/>
    <w:link w:val="HeaderChar"/>
    <w:uiPriority w:val="99"/>
    <w:unhideWhenUsed/>
    <w:rsid w:val="00B82E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B3"/>
  </w:style>
  <w:style w:type="paragraph" w:styleId="Footer">
    <w:name w:val="footer"/>
    <w:basedOn w:val="Normal"/>
    <w:link w:val="FooterChar"/>
    <w:uiPriority w:val="99"/>
    <w:unhideWhenUsed/>
    <w:rsid w:val="00B82E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B3"/>
  </w:style>
  <w:style w:type="paragraph" w:styleId="PlainText">
    <w:name w:val="Plain Text"/>
    <w:basedOn w:val="Normal"/>
    <w:link w:val="PlainTextChar"/>
    <w:uiPriority w:val="99"/>
    <w:semiHidden/>
    <w:unhideWhenUsed/>
    <w:rsid w:val="00345FC4"/>
    <w:pPr>
      <w:spacing w:after="0" w:line="240" w:lineRule="auto"/>
    </w:pPr>
    <w:rPr>
      <w:rFonts w:ascii="Calibri" w:hAnsi="Calibri"/>
      <w:szCs w:val="21"/>
      <w:lang w:val="de-DE"/>
    </w:rPr>
  </w:style>
  <w:style w:type="character" w:customStyle="1" w:styleId="PlainTextChar">
    <w:name w:val="Plain Text Char"/>
    <w:basedOn w:val="DefaultParagraphFont"/>
    <w:link w:val="PlainText"/>
    <w:uiPriority w:val="99"/>
    <w:semiHidden/>
    <w:rsid w:val="00345FC4"/>
    <w:rPr>
      <w:rFonts w:ascii="Calibri" w:hAnsi="Calibri"/>
      <w:szCs w:val="21"/>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AF"/>
  </w:style>
  <w:style w:type="paragraph" w:styleId="Heading4">
    <w:name w:val="heading 4"/>
    <w:aliases w:val="ECC Heading 4"/>
    <w:basedOn w:val="Normal"/>
    <w:next w:val="Normal"/>
    <w:link w:val="Heading4Char"/>
    <w:autoRedefine/>
    <w:qFormat/>
    <w:rsid w:val="00C96E26"/>
    <w:pPr>
      <w:numPr>
        <w:ilvl w:val="3"/>
        <w:numId w:val="2"/>
      </w:numPr>
      <w:spacing w:before="360" w:after="120" w:line="240" w:lineRule="auto"/>
      <w:outlineLvl w:val="3"/>
    </w:pPr>
    <w:rPr>
      <w:rFonts w:ascii="Arial" w:eastAsia="Times New Roman" w:hAnsi="Arial" w:cs="Arial"/>
      <w:bCs/>
      <w:i/>
      <w:color w:val="D2232A"/>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C96E26"/>
    <w:rPr>
      <w:rFonts w:ascii="Arial" w:eastAsia="Times New Roman" w:hAnsi="Arial" w:cs="Arial"/>
      <w:bCs/>
      <w:i/>
      <w:color w:val="D2232A"/>
      <w:sz w:val="20"/>
      <w:szCs w:val="26"/>
      <w:lang w:val="en-US"/>
    </w:rPr>
  </w:style>
  <w:style w:type="table" w:customStyle="1" w:styleId="ECCTable-redheader">
    <w:name w:val="ECC Table - red header"/>
    <w:basedOn w:val="TableNormal"/>
    <w:uiPriority w:val="99"/>
    <w:rsid w:val="00593AC5"/>
    <w:pPr>
      <w:spacing w:before="60" w:after="60" w:line="240" w:lineRule="auto"/>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styleId="TableGrid">
    <w:name w:val="Table Grid"/>
    <w:basedOn w:val="TableNormal"/>
    <w:uiPriority w:val="59"/>
    <w:rsid w:val="00BA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A0803"/>
    <w:pPr>
      <w:numPr>
        <w:numId w:val="3"/>
      </w:numPr>
      <w:spacing w:after="0" w:line="240" w:lineRule="auto"/>
    </w:pPr>
    <w:rPr>
      <w:rFonts w:ascii="Arial" w:eastAsia="Times New Roman" w:hAnsi="Arial" w:cs="Times New Roman"/>
      <w:sz w:val="20"/>
      <w:szCs w:val="24"/>
      <w:lang w:val="en-US" w:eastAsia="ja-JP"/>
    </w:rPr>
  </w:style>
  <w:style w:type="paragraph" w:styleId="BalloonText">
    <w:name w:val="Balloon Text"/>
    <w:basedOn w:val="Normal"/>
    <w:link w:val="BalloonTextChar"/>
    <w:uiPriority w:val="99"/>
    <w:semiHidden/>
    <w:unhideWhenUsed/>
    <w:rsid w:val="00BA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803"/>
    <w:rPr>
      <w:rFonts w:ascii="Tahoma" w:hAnsi="Tahoma" w:cs="Tahoma"/>
      <w:sz w:val="16"/>
      <w:szCs w:val="16"/>
    </w:rPr>
  </w:style>
  <w:style w:type="paragraph" w:styleId="NormalWeb">
    <w:name w:val="Normal (Web)"/>
    <w:basedOn w:val="Normal"/>
    <w:uiPriority w:val="99"/>
    <w:unhideWhenUsed/>
    <w:rsid w:val="003206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3206DC"/>
    <w:rPr>
      <w:b/>
      <w:bCs/>
    </w:rPr>
  </w:style>
  <w:style w:type="paragraph" w:styleId="ListParagraph">
    <w:name w:val="List Paragraph"/>
    <w:basedOn w:val="Normal"/>
    <w:uiPriority w:val="34"/>
    <w:qFormat/>
    <w:rsid w:val="00F05820"/>
    <w:pPr>
      <w:ind w:left="720"/>
      <w:contextualSpacing/>
    </w:pPr>
  </w:style>
  <w:style w:type="paragraph" w:styleId="Header">
    <w:name w:val="header"/>
    <w:basedOn w:val="Normal"/>
    <w:link w:val="HeaderChar"/>
    <w:uiPriority w:val="99"/>
    <w:unhideWhenUsed/>
    <w:rsid w:val="00B82E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B3"/>
  </w:style>
  <w:style w:type="paragraph" w:styleId="Footer">
    <w:name w:val="footer"/>
    <w:basedOn w:val="Normal"/>
    <w:link w:val="FooterChar"/>
    <w:uiPriority w:val="99"/>
    <w:unhideWhenUsed/>
    <w:rsid w:val="00B82E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B3"/>
  </w:style>
  <w:style w:type="paragraph" w:styleId="PlainText">
    <w:name w:val="Plain Text"/>
    <w:basedOn w:val="Normal"/>
    <w:link w:val="PlainTextChar"/>
    <w:uiPriority w:val="99"/>
    <w:semiHidden/>
    <w:unhideWhenUsed/>
    <w:rsid w:val="00345FC4"/>
    <w:pPr>
      <w:spacing w:after="0" w:line="240" w:lineRule="auto"/>
    </w:pPr>
    <w:rPr>
      <w:rFonts w:ascii="Calibri" w:hAnsi="Calibri"/>
      <w:szCs w:val="21"/>
      <w:lang w:val="de-DE"/>
    </w:rPr>
  </w:style>
  <w:style w:type="character" w:customStyle="1" w:styleId="PlainTextChar">
    <w:name w:val="Plain Text Char"/>
    <w:basedOn w:val="DefaultParagraphFont"/>
    <w:link w:val="PlainText"/>
    <w:uiPriority w:val="99"/>
    <w:semiHidden/>
    <w:rsid w:val="00345FC4"/>
    <w:rPr>
      <w:rFonts w:ascii="Calibri" w:hAnsi="Calibri"/>
      <w:szCs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0547">
      <w:bodyDiv w:val="1"/>
      <w:marLeft w:val="0"/>
      <w:marRight w:val="0"/>
      <w:marTop w:val="0"/>
      <w:marBottom w:val="0"/>
      <w:divBdr>
        <w:top w:val="none" w:sz="0" w:space="0" w:color="auto"/>
        <w:left w:val="none" w:sz="0" w:space="0" w:color="auto"/>
        <w:bottom w:val="none" w:sz="0" w:space="0" w:color="auto"/>
        <w:right w:val="none" w:sz="0" w:space="0" w:color="auto"/>
      </w:divBdr>
    </w:div>
    <w:div w:id="437145609">
      <w:bodyDiv w:val="1"/>
      <w:marLeft w:val="0"/>
      <w:marRight w:val="0"/>
      <w:marTop w:val="0"/>
      <w:marBottom w:val="0"/>
      <w:divBdr>
        <w:top w:val="none" w:sz="0" w:space="0" w:color="auto"/>
        <w:left w:val="none" w:sz="0" w:space="0" w:color="auto"/>
        <w:bottom w:val="none" w:sz="0" w:space="0" w:color="auto"/>
        <w:right w:val="none" w:sz="0" w:space="0" w:color="auto"/>
      </w:divBdr>
    </w:div>
    <w:div w:id="681131553">
      <w:bodyDiv w:val="1"/>
      <w:marLeft w:val="0"/>
      <w:marRight w:val="0"/>
      <w:marTop w:val="0"/>
      <w:marBottom w:val="0"/>
      <w:divBdr>
        <w:top w:val="none" w:sz="0" w:space="0" w:color="auto"/>
        <w:left w:val="none" w:sz="0" w:space="0" w:color="auto"/>
        <w:bottom w:val="none" w:sz="0" w:space="0" w:color="auto"/>
        <w:right w:val="none" w:sz="0" w:space="0" w:color="auto"/>
      </w:divBdr>
    </w:div>
    <w:div w:id="856817820">
      <w:bodyDiv w:val="1"/>
      <w:marLeft w:val="0"/>
      <w:marRight w:val="0"/>
      <w:marTop w:val="0"/>
      <w:marBottom w:val="0"/>
      <w:divBdr>
        <w:top w:val="none" w:sz="0" w:space="0" w:color="auto"/>
        <w:left w:val="none" w:sz="0" w:space="0" w:color="auto"/>
        <w:bottom w:val="none" w:sz="0" w:space="0" w:color="auto"/>
        <w:right w:val="none" w:sz="0" w:space="0" w:color="auto"/>
      </w:divBdr>
    </w:div>
    <w:div w:id="1604917111">
      <w:bodyDiv w:val="1"/>
      <w:marLeft w:val="0"/>
      <w:marRight w:val="0"/>
      <w:marTop w:val="0"/>
      <w:marBottom w:val="0"/>
      <w:divBdr>
        <w:top w:val="none" w:sz="0" w:space="0" w:color="auto"/>
        <w:left w:val="none" w:sz="0" w:space="0" w:color="auto"/>
        <w:bottom w:val="none" w:sz="0" w:space="0" w:color="auto"/>
        <w:right w:val="none" w:sz="0" w:space="0" w:color="auto"/>
      </w:divBdr>
    </w:div>
    <w:div w:id="1729567508">
      <w:bodyDiv w:val="1"/>
      <w:marLeft w:val="0"/>
      <w:marRight w:val="0"/>
      <w:marTop w:val="0"/>
      <w:marBottom w:val="0"/>
      <w:divBdr>
        <w:top w:val="none" w:sz="0" w:space="0" w:color="auto"/>
        <w:left w:val="none" w:sz="0" w:space="0" w:color="auto"/>
        <w:bottom w:val="none" w:sz="0" w:space="0" w:color="auto"/>
        <w:right w:val="none" w:sz="0" w:space="0" w:color="auto"/>
      </w:divBdr>
    </w:div>
    <w:div w:id="174884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18.jpeg"/><Relationship Id="rId47" Type="http://schemas.microsoft.com/office/2007/relationships/hdphoto" Target="media/hdphoto18.wdp"/><Relationship Id="rId63" Type="http://schemas.openxmlformats.org/officeDocument/2006/relationships/image" Target="media/image30.png"/><Relationship Id="rId68" Type="http://schemas.microsoft.com/office/2007/relationships/hdphoto" Target="media/hdphoto28.wdp"/><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10.wdp"/><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4.wdp"/><Relationship Id="rId40" Type="http://schemas.openxmlformats.org/officeDocument/2006/relationships/image" Target="media/image17.pn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27.png"/><Relationship Id="rId66" Type="http://schemas.microsoft.com/office/2007/relationships/hdphoto" Target="media/hdphoto27.wdp"/><Relationship Id="rId5" Type="http://schemas.openxmlformats.org/officeDocument/2006/relationships/settings" Target="settings.xml"/><Relationship Id="rId61" Type="http://schemas.microsoft.com/office/2007/relationships/hdphoto" Target="media/hdphoto25.wdp"/><Relationship Id="rId1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3.wdp"/><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image" Target="media/image26.png"/><Relationship Id="rId64" Type="http://schemas.microsoft.com/office/2007/relationships/hdphoto" Target="media/hdphoto26.wdp"/><Relationship Id="rId69" Type="http://schemas.openxmlformats.org/officeDocument/2006/relationships/footer" Target="footer1.xml"/><Relationship Id="rId8" Type="http://schemas.openxmlformats.org/officeDocument/2006/relationships/endnotes" Target="endnotes.xml"/><Relationship Id="rId51" Type="http://schemas.microsoft.com/office/2007/relationships/hdphoto" Target="media/hdphoto20.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png"/><Relationship Id="rId46" Type="http://schemas.openxmlformats.org/officeDocument/2006/relationships/image" Target="media/image21.png"/><Relationship Id="rId59" Type="http://schemas.microsoft.com/office/2007/relationships/hdphoto" Target="media/hdphoto24.wdp"/><Relationship Id="rId67" Type="http://schemas.openxmlformats.org/officeDocument/2006/relationships/image" Target="media/image32.png"/><Relationship Id="rId20" Type="http://schemas.microsoft.com/office/2007/relationships/hdphoto" Target="media/hdphoto6.wdp"/><Relationship Id="rId41" Type="http://schemas.microsoft.com/office/2007/relationships/hdphoto" Target="media/hdphoto16.wdp"/><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19.wdp"/><Relationship Id="rId57" Type="http://schemas.microsoft.com/office/2007/relationships/hdphoto" Target="media/hdphoto23.wdp"/><Relationship Id="rId10" Type="http://schemas.microsoft.com/office/2007/relationships/hdphoto" Target="media/hdphoto1.wdp"/><Relationship Id="rId31" Type="http://schemas.microsoft.com/office/2007/relationships/hdphoto" Target="media/hdphoto11.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5.wdp"/><Relationship Id="rId39" Type="http://schemas.microsoft.com/office/2007/relationships/hdphoto" Target="media/hdphoto15.wdp"/><Relationship Id="rId34" Type="http://schemas.openxmlformats.org/officeDocument/2006/relationships/image" Target="media/image14.png"/><Relationship Id="rId50" Type="http://schemas.openxmlformats.org/officeDocument/2006/relationships/image" Target="media/image23.png"/><Relationship Id="rId55" Type="http://schemas.microsoft.com/office/2007/relationships/hdphoto" Target="media/hdphoto2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95804-570A-4D8A-B5A2-8DDB1B33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4117</Words>
  <Characters>25115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Thomas Weber</cp:lastModifiedBy>
  <cp:revision>2</cp:revision>
  <cp:lastPrinted>2018-04-18T13:41:00Z</cp:lastPrinted>
  <dcterms:created xsi:type="dcterms:W3CDTF">2018-05-28T06:41:00Z</dcterms:created>
  <dcterms:modified xsi:type="dcterms:W3CDTF">2018-05-28T06:41:00Z</dcterms:modified>
</cp:coreProperties>
</file>